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27" w:rsidRDefault="00156627" w:rsidP="00156627">
      <w:pPr>
        <w:spacing w:after="120" w:line="240" w:lineRule="auto"/>
        <w:ind w:left="2124" w:firstLine="708"/>
        <w:jc w:val="both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33655</wp:posOffset>
            </wp:positionV>
            <wp:extent cx="1495425" cy="1390650"/>
            <wp:effectExtent l="19050" t="0" r="9525" b="0"/>
            <wp:wrapSquare wrapText="bothSides"/>
            <wp:docPr id="2" name="Рисунок 4" descr="http://im0-tub-ru.yandex.net/i?id=475246098-63-72&amp;n=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475246098-63-72&amp;n=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kern w:val="36"/>
          <w:lang w:eastAsia="ru-RU"/>
        </w:rPr>
        <w:t>Мещовское</w:t>
      </w:r>
      <w:proofErr w:type="spellEnd"/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местное отделение КПРФ</w:t>
      </w:r>
    </w:p>
    <w:p w:rsidR="00156627" w:rsidRDefault="00156627" w:rsidP="00156627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b/>
          <w:i/>
        </w:rPr>
        <w:t xml:space="preserve">ИНФОРМАЦИОННО-ПОЛИТИЧЕСКИЙ </w:t>
      </w:r>
    </w:p>
    <w:p w:rsidR="00156627" w:rsidRDefault="00156627" w:rsidP="00156627">
      <w:pPr>
        <w:spacing w:after="0"/>
        <w:ind w:left="1416" w:firstLine="39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БЮЛЛЕТЕНЬ  № 5 (49)  </w:t>
      </w:r>
    </w:p>
    <w:p w:rsidR="00156627" w:rsidRDefault="00156627" w:rsidP="00156627">
      <w:pPr>
        <w:spacing w:after="0"/>
        <w:ind w:firstLine="39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октябрь-ноябрь  2017 года</w:t>
      </w:r>
    </w:p>
    <w:p w:rsidR="00156627" w:rsidRDefault="00156627" w:rsidP="00156627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  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МЕЩОВСКАЯ                     </w:t>
      </w:r>
    </w:p>
    <w:p w:rsidR="00156627" w:rsidRDefault="00156627" w:rsidP="00156627">
      <w:pPr>
        <w:spacing w:after="0"/>
        <w:ind w:left="-284" w:firstLine="284"/>
        <w:jc w:val="right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ПРАВДА</w:t>
      </w:r>
    </w:p>
    <w:p w:rsidR="00156627" w:rsidRDefault="00156627" w:rsidP="00156627">
      <w:pPr>
        <w:spacing w:after="0"/>
        <w:rPr>
          <w:rFonts w:ascii="Times New Roman" w:hAnsi="Times New Roman"/>
          <w:b/>
          <w:sz w:val="21"/>
          <w:szCs w:val="21"/>
        </w:rPr>
        <w:sectPr w:rsidR="00156627"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ВЕЛИКОМУ ОКТЯБРЮ - 100 ЛЕТ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pStyle w:val="p26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5080</wp:posOffset>
            </wp:positionV>
            <wp:extent cx="1600200" cy="2243455"/>
            <wp:effectExtent l="19050" t="0" r="0" b="0"/>
            <wp:wrapTight wrapText="bothSides">
              <wp:wrapPolygon edited="0">
                <wp:start x="-257" y="0"/>
                <wp:lineTo x="-257" y="21459"/>
                <wp:lineTo x="21600" y="21459"/>
                <wp:lineTo x="21600" y="0"/>
                <wp:lineTo x="-257" y="0"/>
              </wp:wrapPolygon>
            </wp:wrapTight>
            <wp:docPr id="3" name="Рисунок 1" descr="Провозглашение Советской власти в России. Картина В. Серова 196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возглашение Советской власти в России. Картина В. Серова 1962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0"/>
          <w:szCs w:val="20"/>
        </w:rPr>
        <w:t xml:space="preserve">   </w:t>
      </w:r>
      <w:r>
        <w:rPr>
          <w:rStyle w:val="s20"/>
          <w:rFonts w:ascii="yandex-sans" w:hAnsi="yandex-sans"/>
          <w:color w:val="000000"/>
          <w:sz w:val="23"/>
          <w:szCs w:val="23"/>
        </w:rPr>
        <w:t xml:space="preserve"> </w:t>
      </w:r>
      <w:r>
        <w:rPr>
          <w:rStyle w:val="s20"/>
          <w:rFonts w:ascii="yandex-sans" w:hAnsi="yandex-sans"/>
          <w:b/>
          <w:color w:val="000000"/>
          <w:sz w:val="23"/>
          <w:szCs w:val="23"/>
        </w:rPr>
        <w:t>Обращение Юбилейного комитета по празднованию 100-летия Великой Октябрьской социалистической революции</w:t>
      </w:r>
    </w:p>
    <w:p w:rsidR="00156627" w:rsidRDefault="00156627" w:rsidP="00156627">
      <w:pPr>
        <w:pStyle w:val="p45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2"/>
          <w:rFonts w:ascii="yandex-sans" w:hAnsi="yandex-sans"/>
          <w:color w:val="000000"/>
          <w:sz w:val="23"/>
          <w:szCs w:val="23"/>
        </w:rPr>
        <w:t xml:space="preserve">     </w:t>
      </w:r>
      <w:r>
        <w:rPr>
          <w:rStyle w:val="s12"/>
          <w:rFonts w:ascii="yandex-sans" w:hAnsi="yandex-sans"/>
          <w:color w:val="000000"/>
          <w:sz w:val="21"/>
          <w:szCs w:val="21"/>
        </w:rPr>
        <w:t>Уважаемые соотечественники!</w:t>
      </w:r>
    </w:p>
    <w:p w:rsidR="00156627" w:rsidRDefault="00156627" w:rsidP="00156627">
      <w:pPr>
        <w:pStyle w:val="p45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2"/>
          <w:rFonts w:ascii="yandex-sans" w:hAnsi="yandex-sans"/>
          <w:color w:val="000000"/>
          <w:sz w:val="21"/>
          <w:szCs w:val="21"/>
        </w:rPr>
        <w:t xml:space="preserve">     Соратники, товарищи и друзья!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 7 ноября 2017 года исполняется 100 лет Великой Октябрьской социалистической революции. Более века в мире не было и нет события, равного ей по масштабности и значимости. И в иные века подобных вех, кардинально изменивших жизнеустройство на планете, -  единицы.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 Главным итогом революции, которую мы по прежнему считаем своей, стало создание и утверждение первого в мире свободного социалистического государства. Упразднив эксплуататорские классы и сословия, спаянное на основе равноправия и справедливости, оно стало общим домом рабочих и крестьян более ста народов и народностей, проживающих на одной шестой части территории Земли.</w:t>
      </w:r>
    </w:p>
    <w:p w:rsidR="00156627" w:rsidRDefault="00156627" w:rsidP="00156627">
      <w:pPr>
        <w:spacing w:after="0" w:line="240" w:lineRule="auto"/>
        <w:rPr>
          <w:rStyle w:val="s14"/>
          <w:rFonts w:ascii="yandex-sans" w:eastAsia="Times New Roman" w:hAnsi="yandex-sans" w:cs="Times New Roman"/>
          <w:color w:val="000000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lastRenderedPageBreak/>
        <w:t xml:space="preserve">       В короткие по историческим меркам три десятка лет Советское государство сумело последовательно одолеть иностранную интервенцию 14 буржуазных государств, провести полную ликвидацию безграмотности и культурную революцию, успешную индустриализацию и коллективизацию. Оно создало и первоклассно вооружило подлинно народную </w:t>
      </w:r>
      <w:proofErr w:type="spellStart"/>
      <w:r>
        <w:rPr>
          <w:rStyle w:val="s14"/>
          <w:rFonts w:ascii="yandex-sans" w:hAnsi="yandex-sans"/>
          <w:color w:val="000000"/>
          <w:sz w:val="21"/>
          <w:szCs w:val="21"/>
        </w:rPr>
        <w:t>Рабоче-Крестьянскую</w:t>
      </w:r>
      <w:proofErr w:type="spellEnd"/>
      <w:r>
        <w:rPr>
          <w:rStyle w:val="s14"/>
          <w:rFonts w:ascii="yandex-sans" w:hAnsi="yandex-sans"/>
          <w:color w:val="000000"/>
          <w:sz w:val="21"/>
          <w:szCs w:val="21"/>
        </w:rPr>
        <w:t xml:space="preserve"> Красную Армию, разгромившую гитлеровский фашизм и японский милитаризм. Эта победа принесла свободу многим народам и государствам от колониальной неволи, позволила сформировать мировую социалистическую систему.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  Страна Советов впервые в истории человечества закрепила в своей новой Конституции широчайший набор прав и гарантий. Она реализовала их, сумев сконцентрировать все свои материальные и людские ресурсы на главных направлениях. Среди них право на труд и отдых, образование и здравоохранение, обеспечение достойной старости и лечебно-оздоровительного ухода для инвалидов и пожилых людей. Именно нашей многонациональной социалистической Родине удалось создать лучшую в мире систему образования, здравоохранения, науки и культуры, первой осуществить прорыв человечества в космическое пространство и укротить атом.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  Благодаря этой политике Советский Союз на многие годы стал образцом для подражания. Его опыт с радостью перенимали союзники, ему были вынуждены следовать и противники. СССР стал гарантом мира и процветания на Земле.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lastRenderedPageBreak/>
        <w:t xml:space="preserve">      Великий Октябрь явился рывком в будущее — к построению справедливого общества трудящихся за счёт развития экономики, научно-технического прогресса, роста производительности труда, гармоничного развития личности. В этом его кардинальное отличие от империализма, от современного глобализма с его неуёмной жаждой к получению прибыли за счёт хищнической эксплуатации, классового неравенства, колониализма и захватнических войн. Главная доктрина социалистического государства, рождённого Великим Октябрём: «Кто не работает, тот не ест!» Это не могло не заставить сторонников буржуазного пути, как внутри страны, так и за её пределами, вести жёсткую, зачастую кровавую борьбу с властью Советов.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  Но и в непростых условиях Советский Союз умел преодолевать трудности и лишения, возникающие перед ним на пути построения социализма. На Первую мировую, империалистическую войну мы ответили «Декретом о мире». На иностранную интервенцию – отрядами Красной гвардии. На контрреволюционный белый террор - частями особого назначения и Чрезвычайной комиссией. На голод и разруху – «Декретом о земле», </w:t>
      </w:r>
      <w:proofErr w:type="spellStart"/>
      <w:r>
        <w:rPr>
          <w:rStyle w:val="s14"/>
          <w:rFonts w:ascii="yandex-sans" w:hAnsi="yandex-sans"/>
          <w:color w:val="000000"/>
          <w:sz w:val="21"/>
          <w:szCs w:val="21"/>
        </w:rPr>
        <w:t>НЭПом</w:t>
      </w:r>
      <w:proofErr w:type="spellEnd"/>
      <w:r>
        <w:rPr>
          <w:rStyle w:val="s14"/>
          <w:rFonts w:ascii="yandex-sans" w:hAnsi="yandex-sans"/>
          <w:color w:val="000000"/>
          <w:sz w:val="21"/>
          <w:szCs w:val="21"/>
        </w:rPr>
        <w:t xml:space="preserve"> и планом ГОЭЛРО. На гиперинфляцию – золотым советским червонцем. На фашистское нашествие – Великой Отечественной войной, десятью сталинскими ударами и красным знаменем над Берлином в самом сердце Европы.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  Победы в построении главного детища Красного Октября - могучего Советского государства - были бы немыслимы без Ленина и </w:t>
      </w:r>
      <w:r>
        <w:rPr>
          <w:rStyle w:val="s14"/>
          <w:rFonts w:ascii="yandex-sans" w:hAnsi="yandex-sans"/>
          <w:color w:val="000000"/>
          <w:sz w:val="21"/>
          <w:szCs w:val="21"/>
        </w:rPr>
        <w:lastRenderedPageBreak/>
        <w:t>его партии, без мудрости и воли Сталина, без самоотверженного творческого труда многих миллионов героических советских людей.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  Успехи Советской державы изменили наш мир к лучшему. Разрушение СССР дорого обошлось нашей стране и всей планете. То, что происходит на Украине, в Ираке, Сирии, Ливии, у границ Северной Кореи, - не ново. Так было до создания СССР, так обстоит дело и сегодня. Мировая олигархия лишь тогда останавливалась на пути к очередной кровавой бойне, когда встречала могучий отпор советских людей. А значит остановить сползание современного мира к глобальной войне можно только одним единственным способом – возрождением на социалистической основе Союза наших братских народов и всех, кто захочет быть рядом.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lastRenderedPageBreak/>
        <w:t xml:space="preserve">       Главная роль в этом нелёгком и ответственном деле должна принадлежать союзу коммунистов и народно-патриотических сил. В основе развития человечества должен лежать поворот к справедливости, указанный Великой Октябрьской социалистической революцией, событием, сделавшим мир лучше.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  В решающий период подготовки к празднованию 100-летия Великого Октября Юбилейный комитет призывает все здоровые силы нашего общества к достойной встрече вековой годовщины нашей революции.</w:t>
      </w:r>
    </w:p>
    <w:p w:rsidR="00156627" w:rsidRDefault="00156627" w:rsidP="00156627">
      <w:pPr>
        <w:pStyle w:val="p30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  Только опираясь на лучшие достижения советской эпохи можно спасти Россию!</w:t>
      </w:r>
    </w:p>
    <w:p w:rsidR="00156627" w:rsidRDefault="00156627" w:rsidP="00156627">
      <w:pPr>
        <w:pStyle w:val="p30"/>
        <w:spacing w:before="0" w:beforeAutospacing="0" w:after="12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14"/>
          <w:rFonts w:ascii="yandex-sans" w:hAnsi="yandex-sans"/>
          <w:color w:val="000000"/>
          <w:sz w:val="21"/>
          <w:szCs w:val="21"/>
        </w:rPr>
        <w:t xml:space="preserve">   Только так можно обеспечить обновление мира!</w:t>
      </w:r>
    </w:p>
    <w:p w:rsidR="00156627" w:rsidRDefault="00156627" w:rsidP="00156627">
      <w:pPr>
        <w:spacing w:after="0" w:line="240" w:lineRule="auto"/>
        <w:rPr>
          <w:rStyle w:val="s12"/>
          <w:rFonts w:ascii="yandex-sans" w:eastAsia="Times New Roman" w:hAnsi="yandex-sans" w:cs="Times New Roman"/>
          <w:color w:val="000000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s22"/>
          <w:rFonts w:ascii="yandex-sans" w:hAnsi="yandex-sans"/>
          <w:color w:val="000000"/>
          <w:sz w:val="23"/>
          <w:szCs w:val="23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6627" w:rsidRDefault="00156627" w:rsidP="00156627">
      <w:pPr>
        <w:pStyle w:val="p23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6627" w:rsidRDefault="00156627" w:rsidP="00156627">
      <w:pPr>
        <w:pStyle w:val="p23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Style w:val="s12"/>
          <w:rFonts w:ascii="yandex-sans" w:hAnsi="yandex-sans"/>
          <w:color w:val="000000"/>
          <w:sz w:val="21"/>
          <w:szCs w:val="21"/>
        </w:rPr>
        <w:lastRenderedPageBreak/>
        <w:t>Председатель Юбилейного комитета Г.А.    Зюганов.</w:t>
      </w: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Мещовское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местное отделение КПРФ поздравляет всех жителей района со 100-летним юбилеем величайшего события ХХ века и призывает настойчиво бороться за достойную жизнь и за свои права. Только вместе, под руководством Коммунистической партии Российской Федерации, мы сможем добиться успеха.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Pr="006C0185" w:rsidRDefault="00156627" w:rsidP="00156627">
      <w:pPr>
        <w:spacing w:after="0" w:line="300" w:lineRule="atLeast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</w:t>
      </w:r>
      <w:r w:rsidR="006C0185" w:rsidRPr="006C0185">
        <w:rPr>
          <w:rFonts w:ascii="Times New Roman" w:hAnsi="Times New Roman" w:cs="Times New Roman"/>
          <w:b/>
          <w:sz w:val="21"/>
          <w:szCs w:val="21"/>
          <w:u w:val="single"/>
        </w:rPr>
        <w:t>К сведению наших читателей</w:t>
      </w:r>
      <w:r w:rsidR="006C018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6C0185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</w:p>
    <w:p w:rsidR="00156627" w:rsidRDefault="00156627" w:rsidP="00156627">
      <w:pPr>
        <w:spacing w:after="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C01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6 нояб</w:t>
      </w:r>
      <w:r w:rsidR="006C0185">
        <w:rPr>
          <w:rFonts w:ascii="Times New Roman" w:hAnsi="Times New Roman" w:cs="Times New Roman"/>
          <w:b/>
        </w:rPr>
        <w:t>ря в районном Доме культуры в 11</w:t>
      </w:r>
      <w:r>
        <w:rPr>
          <w:rFonts w:ascii="Times New Roman" w:hAnsi="Times New Roman" w:cs="Times New Roman"/>
          <w:b/>
        </w:rPr>
        <w:t xml:space="preserve">.00  состоится торжественное заседание, посвящённое 100-летию Великого Октября. Приглашаем всех желающих принять в нём  участие. </w:t>
      </w:r>
    </w:p>
    <w:p w:rsidR="00156627" w:rsidRDefault="00156627" w:rsidP="00156627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261620</wp:posOffset>
            </wp:positionV>
            <wp:extent cx="1249680" cy="1114425"/>
            <wp:effectExtent l="19050" t="0" r="7620" b="0"/>
            <wp:wrapTight wrapText="bothSides">
              <wp:wrapPolygon edited="0">
                <wp:start x="-329" y="0"/>
                <wp:lineTo x="329" y="5908"/>
                <wp:lineTo x="5927" y="21415"/>
                <wp:lineTo x="15805" y="21415"/>
                <wp:lineTo x="16134" y="21415"/>
                <wp:lineTo x="17780" y="18092"/>
                <wp:lineTo x="17780" y="17723"/>
                <wp:lineTo x="19756" y="12185"/>
                <wp:lineTo x="19756" y="11815"/>
                <wp:lineTo x="21402" y="6277"/>
                <wp:lineTo x="21402" y="5908"/>
                <wp:lineTo x="21732" y="3323"/>
                <wp:lineTo x="20744" y="1108"/>
                <wp:lineTo x="15476" y="0"/>
                <wp:lineTo x="-329" y="0"/>
              </wp:wrapPolygon>
            </wp:wrapTight>
            <wp:docPr id="4" name="Рисунок 4" descr="Komsomol Emble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somol Emblem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156627" w:rsidRDefault="00156627" w:rsidP="00156627">
      <w:pPr>
        <w:spacing w:after="120" w:line="3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КОМСОМОЛУ  -  99 !</w:t>
      </w:r>
    </w:p>
    <w:p w:rsidR="00156627" w:rsidRDefault="00156627" w:rsidP="0015662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pStyle w:val="Style1"/>
        <w:widowControl/>
        <w:spacing w:line="276" w:lineRule="auto"/>
        <w:ind w:firstLine="206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29 октября исполняется   99 лет Всесоюзному Ленинскому 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</w:rPr>
        <w:t>Коммунисти-ческому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Союзу Молодёжи (ВЛКСМ). Созданная в 1918 году молодёжная организация стала самой многочисленной из всех существовавших - через комсомол прошли десятки  миллионов советских юношей и девушек. </w:t>
      </w:r>
    </w:p>
    <w:p w:rsidR="00156627" w:rsidRDefault="00156627" w:rsidP="00156627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Style w:val="FontStyle19"/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Впервые была создана молодёжная организация нового типа - коммунистическая по целям и задачам, классовая по характеру, самодеятельная по принципам своей деятельности, призванная обеспечить в системе диктатуры пролетариата роль "приводного ремня", связывающего партию с самыми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широкими слоями трудящейся молодёжи, быть проводником партийного влияния на массы, выполнять роль резерва Коммунистической партии.   </w:t>
      </w:r>
    </w:p>
    <w:p w:rsidR="00156627" w:rsidRDefault="00156627" w:rsidP="00156627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Комсомол создавался как молодёжный боевой отряд Российской коммунистической партии (большевиков), и это предопределило коммунистическую идеологию комсомола и его основную задачу – организацию молодёжи в поддержку Советской власти в ходе гражданской войны. Комсомол с честью выполнил те задачи, которые поставила перед ним партия большевиков.</w:t>
      </w: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Мещовское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местное отделение КПРФ поздравляет бывших комсомольских работников, членов ВЛКСМ, жителей района  с праздником и желает здоровья, успехов, быть вечно молодыми.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Мещовский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райком КПРФ</w:t>
      </w: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ПАРТИЙНОЙ ОРГАНИЗАЦИИ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27 сентября в Мещовском местном отделении КПРФ состоялось очередное партийное собрание. Коммунисты района рассмотрели вопрос 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подготовке и праздновании 100-летнего юбилея Великой Октябрьской социалистической революции.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* * *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13 октября на заседании бюро Комитета был утверждён порядок проведения торжественного заседания, посвящённого 100-летию Великого Октября. На нём, кроме доклада, планируется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вручение грамот,  медалей "110 лет Великой Октябрьской социалистической революции" и медалей "Дети войны". 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Мещовский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райком КПРФ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 xml:space="preserve">  </w:t>
      </w: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В РАЙОННОМ СОБРАНИИ</w:t>
      </w: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63672D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 xml:space="preserve">        28</w:t>
      </w:r>
      <w:r w:rsidR="0015662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сентября состоялось очередное заседание Районного Собрания, на котором был  рассмотрен вопрос о внесении изменений в бюджет  района на 2017 год.</w:t>
      </w: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  В одном из номеров районной газеты "Восход" была опубликована краткая информация об этом заседании, в которой было указано, что по данному вопросу один депутат голосовал "против", один - "воздержался".</w:t>
      </w: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  Причиной моего голосования  "против" стало включение финансовых средств на реконструкцию автодороги "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Мещовск-Ломакино-Юрасово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". На отрезок дороги протяжённостью 2,75 км в щебёночном исполнении выделяется более 23 миллионов рублей. Кроме этого, более 7 миллионов рублей ушло на проектно-изыскательские работы. Всё, конечно, подтверждено сметами расходов, прошедшими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>экспертизу.  Но я считаю выделение такого количества средств чрезмерным, а расходование их необоснованным: населённого пункта под названием "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Юрасово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не существует, там не проживает ни одного человека, а строить дорогу только для крестьянско-фермерского хозяйства слишком расточительно. У нас есть немало населённых пунктов, куда нельзя проехать (например, с. 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Беклемищево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д. Глинное и др.), но туда дороги не строятся. </w:t>
      </w: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   Недавно в областной газете "Весть" председатель Законодательного Собрания В.С. Бабурин призвал депутатов следить за рациональным расходованием бюджетных средств, выделяемых на строительство и ремонт автомобильных дорог. Но, видимо, к руководителям нашего района этот призыв не относится. 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Н. Иванов, депутат Районного Собрания            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hd w:val="clear" w:color="auto" w:fill="FFFFFF"/>
        <w:spacing w:after="0" w:line="34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lastRenderedPageBreak/>
        <w:t>О ПОДОХОДНОМ НАЛОГЕ</w:t>
      </w:r>
    </w:p>
    <w:p w:rsidR="00156627" w:rsidRDefault="00156627" w:rsidP="001566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  Государственная Дума голосами депутатов партии «Единая Россия» отклонила в первом чтении все четыре законопроекта о введении в России прогрессивной шкалы подоходного налога. Законопроекты были подготовлены оппозиционными фракциями — КПРФ,</w:t>
      </w:r>
      <w:r w:rsidR="006C018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ЛДПР и «Справедливой Россией».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Документы были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рассмотрены как приоритетные законопроекты фракций в соответствии с поправками в регламент Госдумы, ранее одобренные нижней палатой парламента.   Фракция «Единая Россия» выступила против всех законопроектов.</w:t>
      </w:r>
    </w:p>
    <w:p w:rsidR="00156627" w:rsidRDefault="00156627" w:rsidP="00156627">
      <w:pPr>
        <w:pStyle w:val="p33"/>
        <w:jc w:val="center"/>
        <w:rPr>
          <w:rStyle w:val="s19"/>
          <w:rFonts w:ascii="yandex-sans" w:hAnsi="yandex-sans"/>
          <w:b/>
          <w:sz w:val="23"/>
          <w:szCs w:val="23"/>
        </w:rPr>
      </w:pPr>
    </w:p>
    <w:p w:rsidR="00156627" w:rsidRDefault="00156627" w:rsidP="00156627">
      <w:pPr>
        <w:spacing w:after="0" w:line="240" w:lineRule="auto"/>
        <w:rPr>
          <w:rStyle w:val="s19"/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pStyle w:val="p33"/>
        <w:spacing w:before="0" w:beforeAutospacing="0" w:after="120" w:afterAutospacing="0"/>
        <w:jc w:val="center"/>
        <w:rPr>
          <w:rStyle w:val="s23"/>
          <w:sz w:val="21"/>
          <w:szCs w:val="21"/>
        </w:rPr>
      </w:pPr>
      <w:r>
        <w:rPr>
          <w:rStyle w:val="s19"/>
          <w:rFonts w:ascii="yandex-sans" w:hAnsi="yandex-sans"/>
          <w:b/>
          <w:color w:val="000000"/>
          <w:sz w:val="21"/>
          <w:szCs w:val="21"/>
        </w:rPr>
        <w:lastRenderedPageBreak/>
        <w:t>СЭКОНОМЯТ НА ПЕНСИОНЕРАХ</w:t>
      </w:r>
    </w:p>
    <w:p w:rsidR="00156627" w:rsidRDefault="00156627" w:rsidP="00156627">
      <w:pPr>
        <w:spacing w:after="0" w:line="240" w:lineRule="auto"/>
        <w:rPr>
          <w:rStyle w:val="s23"/>
          <w:rFonts w:ascii="Times New Roman" w:eastAsia="Times New Roman" w:hAnsi="Times New Roman" w:cs="Times New Roman"/>
          <w:b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pStyle w:val="p36"/>
        <w:spacing w:before="0" w:beforeAutospacing="0" w:after="0" w:afterAutospacing="0"/>
        <w:jc w:val="both"/>
        <w:rPr>
          <w:color w:val="000000"/>
        </w:rPr>
      </w:pPr>
      <w:r>
        <w:rPr>
          <w:rStyle w:val="s23"/>
          <w:color w:val="000000"/>
          <w:sz w:val="21"/>
          <w:szCs w:val="21"/>
        </w:rPr>
        <w:lastRenderedPageBreak/>
        <w:t xml:space="preserve">      Хотя власти и раздают щедрые обещания, что после выборов россиян якобы ожидает сказочная жизнь, в действительности цифры, заложенные в проект бюджета на 2018—2020 годы, говорят об обратном. Так, только на пенсионерах планируется сэкономить 560 млрд.  рублей в предстоящие два года.</w:t>
      </w:r>
    </w:p>
    <w:p w:rsidR="00156627" w:rsidRDefault="00156627" w:rsidP="00156627">
      <w:pPr>
        <w:pStyle w:val="p3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9"/>
          <w:color w:val="000000"/>
          <w:sz w:val="21"/>
          <w:szCs w:val="21"/>
        </w:rPr>
        <w:t xml:space="preserve">       После того, как Дмитрий Медведев потребовал «сбалансировать бюджет», стало ясно, что достигнуто это будет во многом за счёт людей пожилого возраста. Цель - святая. Финансово-экономический блок правительства планирует в трёхлетней перспективе значительно сократить дефицит </w:t>
      </w:r>
      <w:proofErr w:type="spellStart"/>
      <w:r>
        <w:rPr>
          <w:rStyle w:val="s19"/>
          <w:color w:val="000000"/>
          <w:sz w:val="21"/>
          <w:szCs w:val="21"/>
        </w:rPr>
        <w:t>госказны</w:t>
      </w:r>
      <w:proofErr w:type="spellEnd"/>
      <w:r>
        <w:rPr>
          <w:rStyle w:val="s19"/>
          <w:color w:val="000000"/>
          <w:sz w:val="21"/>
          <w:szCs w:val="21"/>
        </w:rPr>
        <w:t xml:space="preserve"> — до 1% ВВП с нынешних 2,1%.</w:t>
      </w:r>
    </w:p>
    <w:p w:rsidR="00156627" w:rsidRDefault="00156627" w:rsidP="00156627">
      <w:pPr>
        <w:pStyle w:val="p37"/>
        <w:spacing w:before="0" w:beforeAutospacing="0" w:after="0" w:afterAutospacing="0"/>
        <w:jc w:val="both"/>
        <w:rPr>
          <w:rStyle w:val="s19"/>
        </w:rPr>
      </w:pPr>
      <w:r>
        <w:rPr>
          <w:rStyle w:val="s19"/>
          <w:color w:val="000000"/>
          <w:sz w:val="21"/>
          <w:szCs w:val="21"/>
        </w:rPr>
        <w:lastRenderedPageBreak/>
        <w:t xml:space="preserve">     Каким образом?  Как обычно, за счёт наиболее беззащитных и обездоленных слоёв населения. В целом расходы федерального бюджета на развитие пенсионной системы в 2018 году составят 3,07 </w:t>
      </w:r>
      <w:proofErr w:type="spellStart"/>
      <w:r>
        <w:rPr>
          <w:rStyle w:val="s19"/>
          <w:color w:val="000000"/>
          <w:sz w:val="21"/>
          <w:szCs w:val="21"/>
        </w:rPr>
        <w:t>трлн</w:t>
      </w:r>
      <w:proofErr w:type="spellEnd"/>
      <w:r>
        <w:rPr>
          <w:rStyle w:val="s19"/>
          <w:color w:val="000000"/>
          <w:sz w:val="21"/>
          <w:szCs w:val="21"/>
        </w:rPr>
        <w:t xml:space="preserve"> рублей (по сравнению с 3,31 </w:t>
      </w:r>
      <w:proofErr w:type="spellStart"/>
      <w:r>
        <w:rPr>
          <w:rStyle w:val="s19"/>
          <w:color w:val="000000"/>
          <w:sz w:val="21"/>
          <w:szCs w:val="21"/>
        </w:rPr>
        <w:t>трлн</w:t>
      </w:r>
      <w:proofErr w:type="spellEnd"/>
      <w:r>
        <w:rPr>
          <w:rStyle w:val="s19"/>
          <w:color w:val="000000"/>
          <w:sz w:val="21"/>
          <w:szCs w:val="21"/>
        </w:rPr>
        <w:t xml:space="preserve"> рублей в этом году), в 2019 году — 3,11 </w:t>
      </w:r>
      <w:proofErr w:type="spellStart"/>
      <w:r>
        <w:rPr>
          <w:rStyle w:val="s19"/>
          <w:color w:val="000000"/>
          <w:sz w:val="21"/>
          <w:szCs w:val="21"/>
        </w:rPr>
        <w:t>трлн</w:t>
      </w:r>
      <w:proofErr w:type="spellEnd"/>
      <w:r>
        <w:rPr>
          <w:rStyle w:val="s19"/>
          <w:color w:val="000000"/>
          <w:sz w:val="21"/>
          <w:szCs w:val="21"/>
        </w:rPr>
        <w:t xml:space="preserve"> рублей (по сравнению с ранее планировавшимися 3,43 </w:t>
      </w:r>
      <w:proofErr w:type="spellStart"/>
      <w:r>
        <w:rPr>
          <w:rStyle w:val="s19"/>
          <w:color w:val="000000"/>
          <w:sz w:val="21"/>
          <w:szCs w:val="21"/>
        </w:rPr>
        <w:t>трлн</w:t>
      </w:r>
      <w:proofErr w:type="spellEnd"/>
      <w:r>
        <w:rPr>
          <w:rStyle w:val="s19"/>
          <w:color w:val="000000"/>
          <w:sz w:val="21"/>
          <w:szCs w:val="21"/>
        </w:rPr>
        <w:t xml:space="preserve"> рублей). Также ужать расходы поможет увеличение стажа, необходимого для выхода на пенсию для государственных служащих, — он поднимается до 25 лет. Кроме того, в Минобороны обсуждается вопрос об увеличении стажа для досрочного выхода на пенсию для военнослужащих.</w:t>
      </w:r>
    </w:p>
    <w:p w:rsidR="00156627" w:rsidRDefault="00156627" w:rsidP="00156627">
      <w:pPr>
        <w:spacing w:after="0" w:line="240" w:lineRule="auto"/>
        <w:rPr>
          <w:rStyle w:val="s22"/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6C0185">
      <w:pPr>
        <w:pStyle w:val="p34"/>
        <w:spacing w:before="0" w:beforeAutospacing="0" w:after="120" w:afterAutospacing="0"/>
        <w:jc w:val="both"/>
        <w:rPr>
          <w:rStyle w:val="s19"/>
          <w:rFonts w:ascii="yandex-sans" w:hAnsi="yandex-sans"/>
          <w:color w:val="000000"/>
          <w:sz w:val="20"/>
          <w:szCs w:val="20"/>
        </w:rPr>
      </w:pPr>
      <w:r>
        <w:rPr>
          <w:rStyle w:val="s22"/>
          <w:rFonts w:ascii="yandex-sans" w:hAnsi="yandex-sans"/>
          <w:color w:val="000000"/>
          <w:sz w:val="20"/>
          <w:szCs w:val="20"/>
        </w:rPr>
        <w:lastRenderedPageBreak/>
        <w:t xml:space="preserve">                                                                         </w:t>
      </w:r>
      <w:r w:rsidR="006C0185">
        <w:rPr>
          <w:rStyle w:val="s22"/>
          <w:rFonts w:ascii="yandex-sans" w:hAnsi="yandex-sans"/>
          <w:color w:val="000000"/>
          <w:sz w:val="20"/>
          <w:szCs w:val="20"/>
        </w:rPr>
        <w:t xml:space="preserve">  </w:t>
      </w:r>
      <w:r>
        <w:rPr>
          <w:rStyle w:val="s22"/>
          <w:rFonts w:ascii="yandex-sans" w:hAnsi="yandex-sans"/>
          <w:color w:val="000000"/>
          <w:sz w:val="20"/>
          <w:szCs w:val="20"/>
        </w:rPr>
        <w:t xml:space="preserve">  М.Евстигнеев.</w:t>
      </w:r>
      <w:r>
        <w:rPr>
          <w:rStyle w:val="s19"/>
          <w:rFonts w:ascii="yandex-sans" w:hAnsi="yandex-sans"/>
          <w:color w:val="000000"/>
          <w:sz w:val="20"/>
          <w:szCs w:val="20"/>
        </w:rPr>
        <w:t xml:space="preserve"> Газета «Правда» №110 (30607) 5 октября 2017 года</w:t>
      </w:r>
    </w:p>
    <w:p w:rsidR="00156627" w:rsidRDefault="00156627" w:rsidP="006C0185">
      <w:pPr>
        <w:pStyle w:val="p34"/>
        <w:spacing w:before="0" w:beforeAutospacing="0" w:after="12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  <w:u w:val="single"/>
        </w:rPr>
        <w:t>Анекдот в тему:</w:t>
      </w:r>
      <w:r>
        <w:rPr>
          <w:b/>
          <w:i/>
          <w:sz w:val="21"/>
          <w:szCs w:val="21"/>
        </w:rPr>
        <w:t xml:space="preserve">     </w:t>
      </w:r>
      <w:r w:rsidR="006C0185" w:rsidRPr="006C0185">
        <w:rPr>
          <w:sz w:val="21"/>
          <w:szCs w:val="21"/>
        </w:rPr>
        <w:t>В.</w:t>
      </w:r>
      <w:r w:rsidR="006C0185"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Путин заявил, что доходы россиян стали повышаться. Подсчитал я свои доходы и понял: оказывается,  я - не россиянин!</w:t>
      </w:r>
    </w:p>
    <w:p w:rsidR="00156627" w:rsidRDefault="00156627" w:rsidP="001566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1"/>
          <w:szCs w:val="21"/>
          <w:lang w:eastAsia="ru-RU"/>
        </w:rPr>
        <w:t>РЕКОМЕНДАЦИИ ГРЕФА</w:t>
      </w:r>
    </w:p>
    <w:p w:rsidR="00156627" w:rsidRDefault="00156627" w:rsidP="00156627">
      <w:pPr>
        <w:spacing w:after="120" w:line="240" w:lineRule="auto"/>
        <w:rPr>
          <w:rFonts w:ascii="Times New Roman" w:eastAsia="Times New Roman" w:hAnsi="Times New Roman" w:cs="Times New Roman"/>
          <w:b/>
          <w:kern w:val="36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4574"/>
      </w:tblGrid>
      <w:tr w:rsidR="00156627" w:rsidTr="0015662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627" w:rsidRDefault="0015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                                              </w:t>
            </w:r>
          </w:p>
          <w:p w:rsidR="00156627" w:rsidRDefault="00156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Возглавляющий Сбербанк Герман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заявил, что молодёжи следует работать по 18 часов в сутки: об этом он сообщил участникам Всемирного фестиваля молодежи и студентов.</w:t>
            </w:r>
          </w:p>
          <w:p w:rsidR="00156627" w:rsidRDefault="00156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которого цитирует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РИА «Новости»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обратился к собравшейся молодежи: «Ничего не бойтесь, верьте в себя и делайте то, что вы любите, и делайте это с сумасшедшей страстью, </w:t>
            </w:r>
          </w:p>
          <w:p w:rsidR="00156627" w:rsidRDefault="00156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56627" w:rsidRDefault="00156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C0185" w:rsidRDefault="00156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</w:p>
          <w:p w:rsidR="006C0185" w:rsidRDefault="006C01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C0185" w:rsidRDefault="006C0185" w:rsidP="006C01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пока вы молоды, работайте 18 часов в сутки, и у вас точно все получится». </w:t>
            </w:r>
          </w:p>
          <w:p w:rsidR="00156627" w:rsidRDefault="006C01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</w:t>
            </w:r>
            <w:r w:rsidR="001566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этом финансист подверг критике российскую экономику, хотя и отметил потенциал страны в целом: «В нашей стране можно все поднять на принципиально новый уровень, Россия - огромное поле для возможностей, так как у нас нет конкуренции. У нас половина страны - монополия».</w:t>
            </w:r>
          </w:p>
          <w:p w:rsidR="00156627" w:rsidRDefault="00156627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А. Обухов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MK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20.10.2017</w:t>
            </w:r>
          </w:p>
        </w:tc>
      </w:tr>
    </w:tbl>
    <w:p w:rsidR="00156627" w:rsidRDefault="00156627" w:rsidP="00156627">
      <w:pPr>
        <w:spacing w:after="0" w:line="384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shd w:val="clear" w:color="auto" w:fill="FFFFFF"/>
        <w:spacing w:after="0" w:line="384" w:lineRule="auto"/>
        <w:textAlignment w:val="baseline"/>
        <w:rPr>
          <w:rFonts w:ascii="Verdana" w:eastAsia="Times New Roman" w:hAnsi="Verdana" w:cs="Times New Roman"/>
          <w:b/>
          <w:bCs/>
          <w:sz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От редакции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</w:t>
      </w:r>
    </w:p>
    <w:p w:rsidR="00156627" w:rsidRDefault="00156627" w:rsidP="00156627">
      <w:pPr>
        <w:spacing w:after="0" w:line="384" w:lineRule="auto"/>
        <w:rPr>
          <w:rFonts w:ascii="Verdana" w:eastAsia="Times New Roman" w:hAnsi="Verdana" w:cs="Times New Roman"/>
          <w:b/>
          <w:bCs/>
          <w:sz w:val="17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pStyle w:val="p34"/>
        <w:spacing w:before="0" w:beforeAutospacing="0" w:after="0" w:afterAutospacing="0"/>
        <w:jc w:val="both"/>
        <w:rPr>
          <w:bCs/>
          <w:sz w:val="20"/>
          <w:szCs w:val="20"/>
        </w:rPr>
      </w:pPr>
      <w:r w:rsidRPr="00156627">
        <w:rPr>
          <w:bCs/>
          <w:sz w:val="20"/>
          <w:szCs w:val="20"/>
        </w:rPr>
        <w:lastRenderedPageBreak/>
        <w:t xml:space="preserve">      Нельзя не согласиться с критикой </w:t>
      </w:r>
      <w:proofErr w:type="spellStart"/>
      <w:r w:rsidRPr="00156627">
        <w:rPr>
          <w:bCs/>
          <w:sz w:val="20"/>
          <w:szCs w:val="20"/>
        </w:rPr>
        <w:t>Грефа</w:t>
      </w:r>
      <w:proofErr w:type="spellEnd"/>
      <w:r w:rsidRPr="00156627">
        <w:rPr>
          <w:bCs/>
          <w:sz w:val="20"/>
          <w:szCs w:val="20"/>
        </w:rPr>
        <w:t xml:space="preserve">  положения в российской экономике. Но согласиться с тем, что молодёжь должна работать по 18 часов в сутки, мы не можем: в Трудовом кодексе определена рабочая неделя продолжительностью 40 </w:t>
      </w:r>
      <w:r w:rsidRPr="00156627">
        <w:rPr>
          <w:bCs/>
          <w:sz w:val="20"/>
          <w:szCs w:val="20"/>
        </w:rPr>
        <w:lastRenderedPageBreak/>
        <w:t>часов. Установление 8-часового</w:t>
      </w:r>
      <w:r w:rsidR="006C0185">
        <w:rPr>
          <w:bCs/>
          <w:sz w:val="20"/>
          <w:szCs w:val="20"/>
        </w:rPr>
        <w:t xml:space="preserve"> рабочего дня - достиже</w:t>
      </w:r>
      <w:r w:rsidRPr="00156627">
        <w:rPr>
          <w:bCs/>
          <w:sz w:val="20"/>
          <w:szCs w:val="20"/>
        </w:rPr>
        <w:t>ние Советской власти. Но, с д</w:t>
      </w:r>
      <w:r w:rsidR="006C0185">
        <w:rPr>
          <w:bCs/>
          <w:sz w:val="20"/>
          <w:szCs w:val="20"/>
        </w:rPr>
        <w:t xml:space="preserve">ругой стороны, хорошо то, что </w:t>
      </w:r>
      <w:proofErr w:type="spellStart"/>
      <w:r w:rsidR="006C0185">
        <w:rPr>
          <w:bCs/>
          <w:sz w:val="20"/>
          <w:szCs w:val="20"/>
        </w:rPr>
        <w:t>Греф</w:t>
      </w:r>
      <w:proofErr w:type="spellEnd"/>
      <w:r w:rsidRPr="00156627">
        <w:rPr>
          <w:bCs/>
          <w:sz w:val="20"/>
          <w:szCs w:val="20"/>
        </w:rPr>
        <w:t xml:space="preserve"> не предложил работать круглосуточно.</w:t>
      </w:r>
    </w:p>
    <w:p w:rsidR="00156627" w:rsidRDefault="00156627" w:rsidP="00156627">
      <w:pPr>
        <w:pStyle w:val="p34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156627" w:rsidRPr="00156627" w:rsidRDefault="00156627" w:rsidP="00156627">
      <w:pPr>
        <w:pStyle w:val="p34"/>
        <w:spacing w:before="0" w:beforeAutospacing="0" w:after="0" w:afterAutospacing="0"/>
        <w:jc w:val="both"/>
        <w:rPr>
          <w:bCs/>
          <w:sz w:val="20"/>
          <w:szCs w:val="20"/>
        </w:rPr>
        <w:sectPr w:rsidR="00156627" w:rsidRP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pStyle w:val="p34"/>
        <w:spacing w:before="0" w:beforeAutospacing="0" w:after="0" w:afterAutospacing="0"/>
        <w:jc w:val="center"/>
        <w:rPr>
          <w:rStyle w:val="s6"/>
          <w:b/>
          <w:color w:val="000000"/>
          <w:sz w:val="20"/>
          <w:szCs w:val="20"/>
        </w:rPr>
      </w:pPr>
    </w:p>
    <w:p w:rsidR="00156627" w:rsidRDefault="00156627" w:rsidP="00156627">
      <w:pPr>
        <w:pStyle w:val="p34"/>
        <w:spacing w:before="0" w:beforeAutospacing="0" w:after="0" w:afterAutospacing="0"/>
        <w:jc w:val="center"/>
        <w:rPr>
          <w:rStyle w:val="s6"/>
          <w:b/>
          <w:color w:val="000000"/>
          <w:sz w:val="20"/>
          <w:szCs w:val="20"/>
        </w:rPr>
      </w:pPr>
      <w:r>
        <w:rPr>
          <w:rStyle w:val="s6"/>
          <w:b/>
          <w:color w:val="000000"/>
          <w:sz w:val="20"/>
          <w:szCs w:val="20"/>
        </w:rPr>
        <w:t>ЗВЕРИНЫЙ ОСКАЛ ЖИРИНОВЩИНЫ</w:t>
      </w:r>
    </w:p>
    <w:p w:rsidR="00156627" w:rsidRDefault="00156627" w:rsidP="00156627">
      <w:pPr>
        <w:pStyle w:val="p34"/>
        <w:spacing w:before="0" w:beforeAutospacing="0" w:after="0" w:afterAutospacing="0"/>
        <w:jc w:val="center"/>
        <w:rPr>
          <w:i/>
          <w:sz w:val="21"/>
          <w:szCs w:val="21"/>
          <w:u w:val="single"/>
        </w:rPr>
      </w:pPr>
    </w:p>
    <w:p w:rsidR="00156627" w:rsidRDefault="00156627" w:rsidP="00156627">
      <w:pPr>
        <w:spacing w:after="0" w:line="240" w:lineRule="auto"/>
        <w:rPr>
          <w:rStyle w:val="s8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pStyle w:val="p1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8"/>
          <w:color w:val="000000"/>
          <w:sz w:val="21"/>
          <w:szCs w:val="21"/>
        </w:rPr>
        <w:lastRenderedPageBreak/>
        <w:t xml:space="preserve">       Лидер ЛДПР Владимир Жириновский выступил с предложением по восстановлению численности населения российского Крайнего Севера: туда он предложил переселять пенсионеров.</w:t>
      </w:r>
    </w:p>
    <w:p w:rsidR="00156627" w:rsidRDefault="00156627" w:rsidP="00156627">
      <w:pPr>
        <w:pStyle w:val="p17"/>
        <w:spacing w:before="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rStyle w:val="s8"/>
          <w:color w:val="000000"/>
          <w:sz w:val="21"/>
          <w:szCs w:val="21"/>
        </w:rPr>
        <w:t xml:space="preserve">       По словам Жириновского, которого цитирует </w:t>
      </w:r>
      <w:proofErr w:type="spellStart"/>
      <w:r w:rsidR="004A2A27"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clck.yandex.ru/redir/nWO_r1F33ck?data=NnBZTWRhdFZKOHQxUjhzSWFYVGhXU3hWcnVaX1BJc1NhNE1odDVOdk56MElta0FKbUpFbjZoM2VNcXBkV0lXcXdDTFZsbF91ZmNLX2JHaGNyeXZsaGNtRDMzX0gwNzRFS2xvcDlHZ1hsdEdQay1yNVFxU293ODBuektvMXNYXzg0UXo0OVI3bkowS0YzZTRpTEFSWURXVmUzdm9PZFZLam1TVFhXX0ZDZ1ZIWjN3WENVUXVpUFRDcXlJVWxVYmZH&amp;b64e=2&amp;sign=aec73daa6c758941b369ec86614df9e9&amp;keyno=17" \t "_blank" </w:instrText>
      </w:r>
      <w:r w:rsidR="004A2A27">
        <w:rPr>
          <w:sz w:val="21"/>
          <w:szCs w:val="21"/>
        </w:rPr>
        <w:fldChar w:fldCharType="separate"/>
      </w:r>
      <w:r>
        <w:rPr>
          <w:rStyle w:val="s17"/>
          <w:sz w:val="21"/>
          <w:szCs w:val="21"/>
        </w:rPr>
        <w:t>FlashNord</w:t>
      </w:r>
      <w:proofErr w:type="spellEnd"/>
      <w:r w:rsidR="004A2A27">
        <w:rPr>
          <w:sz w:val="21"/>
          <w:szCs w:val="21"/>
        </w:rPr>
        <w:fldChar w:fldCharType="end"/>
      </w:r>
      <w:r>
        <w:rPr>
          <w:rStyle w:val="s8"/>
          <w:sz w:val="21"/>
          <w:szCs w:val="21"/>
        </w:rPr>
        <w:t>,</w:t>
      </w:r>
      <w:r>
        <w:rPr>
          <w:rStyle w:val="s8"/>
          <w:color w:val="000000"/>
          <w:sz w:val="21"/>
          <w:szCs w:val="21"/>
        </w:rPr>
        <w:t xml:space="preserve"> в настоящий момент в России «пустуют» многие города, в частности, находящиеся в неблагоприятных климатических условиях: например, Магадан и Мурманск. В числе   таких    поселений    политик    назвал    и </w:t>
      </w:r>
    </w:p>
    <w:p w:rsidR="00156627" w:rsidRDefault="00156627" w:rsidP="00156627">
      <w:pPr>
        <w:pStyle w:val="p17"/>
        <w:spacing w:before="0" w:beforeAutospacing="0" w:after="0" w:afterAutospacing="0"/>
        <w:jc w:val="both"/>
        <w:rPr>
          <w:rStyle w:val="s8"/>
        </w:rPr>
      </w:pPr>
      <w:r>
        <w:rPr>
          <w:rStyle w:val="s8"/>
          <w:color w:val="000000"/>
          <w:sz w:val="21"/>
          <w:szCs w:val="21"/>
        </w:rPr>
        <w:lastRenderedPageBreak/>
        <w:t xml:space="preserve"> моногорода.</w:t>
      </w:r>
    </w:p>
    <w:p w:rsidR="00156627" w:rsidRDefault="00156627" w:rsidP="00156627">
      <w:pPr>
        <w:pStyle w:val="p17"/>
        <w:spacing w:before="0" w:beforeAutospacing="0" w:after="0" w:afterAutospacing="0"/>
        <w:jc w:val="both"/>
      </w:pPr>
      <w:r>
        <w:rPr>
          <w:rStyle w:val="s8"/>
          <w:color w:val="000000"/>
          <w:sz w:val="21"/>
          <w:szCs w:val="21"/>
        </w:rPr>
        <w:t xml:space="preserve">       Именно туда он и предложил переселяться пенсионерам, живущим в плохих условиях: «Кто мешает предложить помочь желающим с переездом?» — задался вопросом лидер ЛДПР.</w:t>
      </w:r>
      <w:r>
        <w:rPr>
          <w:color w:val="000000"/>
          <w:sz w:val="21"/>
          <w:szCs w:val="21"/>
        </w:rPr>
        <w:t xml:space="preserve">  </w:t>
      </w:r>
      <w:r>
        <w:rPr>
          <w:rStyle w:val="s8"/>
          <w:color w:val="000000"/>
          <w:sz w:val="21"/>
          <w:szCs w:val="21"/>
        </w:rPr>
        <w:t>«Какая ему (пенсионеру — ред.) разница, где он находится -  главное отдельная квартира, магазины. Все это там есть», - отметил депутат, добавив, что пенсионеры не работают, а следовательно, «не очень привязаны к местности».</w:t>
      </w:r>
    </w:p>
    <w:p w:rsidR="00156627" w:rsidRDefault="00156627" w:rsidP="00156627">
      <w:pPr>
        <w:spacing w:after="0" w:line="240" w:lineRule="auto"/>
        <w:rPr>
          <w:rStyle w:val="s16"/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pStyle w:val="p17"/>
        <w:spacing w:before="0" w:beforeAutospacing="0" w:after="0" w:afterAutospacing="0"/>
        <w:jc w:val="both"/>
        <w:rPr>
          <w:rStyle w:val="s14"/>
          <w:b/>
          <w:i/>
        </w:rPr>
      </w:pPr>
      <w:r>
        <w:rPr>
          <w:rStyle w:val="s16"/>
          <w:b/>
          <w:i/>
          <w:color w:val="000000"/>
          <w:sz w:val="21"/>
          <w:szCs w:val="21"/>
        </w:rPr>
        <w:lastRenderedPageBreak/>
        <w:t xml:space="preserve"> </w:t>
      </w:r>
      <w:r>
        <w:rPr>
          <w:rStyle w:val="s16"/>
          <w:b/>
          <w:i/>
          <w:color w:val="000000"/>
          <w:sz w:val="21"/>
          <w:szCs w:val="21"/>
          <w:u w:val="single"/>
        </w:rPr>
        <w:t>От редакции:</w:t>
      </w:r>
      <w:r>
        <w:rPr>
          <w:rStyle w:val="s16"/>
          <w:color w:val="000000"/>
          <w:sz w:val="21"/>
          <w:szCs w:val="21"/>
        </w:rPr>
        <w:t> </w:t>
      </w:r>
    </w:p>
    <w:p w:rsidR="00156627" w:rsidRDefault="00156627" w:rsidP="00156627">
      <w:pPr>
        <w:spacing w:after="0" w:line="240" w:lineRule="auto"/>
        <w:rPr>
          <w:rStyle w:val="s14"/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pStyle w:val="p17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</w:pPr>
      <w:r>
        <w:rPr>
          <w:rStyle w:val="s14"/>
          <w:color w:val="000000"/>
          <w:sz w:val="21"/>
          <w:szCs w:val="21"/>
        </w:rPr>
        <w:lastRenderedPageBreak/>
        <w:t xml:space="preserve">          Лидер ЛДПР, фактический представитель «запасной колонны» правящей партии, предложил весьма простой и весьма циничный способ решения острой социальной проблемы, связанной с низким уровнем пенсионного обеспечения старшего поколения. Оказывается, по мнению волчьих, </w:t>
      </w:r>
      <w:proofErr w:type="spellStart"/>
      <w:r>
        <w:rPr>
          <w:rStyle w:val="s14"/>
          <w:color w:val="000000"/>
          <w:sz w:val="21"/>
          <w:szCs w:val="21"/>
        </w:rPr>
        <w:t>буржуйски</w:t>
      </w:r>
      <w:proofErr w:type="spellEnd"/>
      <w:r>
        <w:rPr>
          <w:rStyle w:val="s14"/>
          <w:color w:val="000000"/>
          <w:sz w:val="21"/>
          <w:szCs w:val="21"/>
        </w:rPr>
        <w:t xml:space="preserve"> настроенных деятелей, надо не пенсии повышать, а выкинуть их на периферию! У этих господ совести никакой нет! Отсутствует она! Да и откуда ей было взяться?! Разве не так происходило в городах в различных точках Земного шара в период господства дикого капитализма, ставки на массовую приватизацию? Якобы в целях обеспечения «нормальных условий людям» </w:t>
      </w:r>
      <w:r>
        <w:rPr>
          <w:rStyle w:val="s14"/>
          <w:color w:val="000000"/>
          <w:sz w:val="21"/>
          <w:szCs w:val="21"/>
        </w:rPr>
        <w:lastRenderedPageBreak/>
        <w:t xml:space="preserve">простых жителей выселяли на окраины мегаполисов, либо за их пределы, предоставляя низкокачественное жильё. А центры крупнейших городов де-факто превращались в «зелёные зоны» - закрытые территории исключительно для богачей и для мелкобуржуазных слоёв населения. Примерно то же самое призывает апробировать демагог и </w:t>
      </w:r>
      <w:proofErr w:type="spellStart"/>
      <w:r>
        <w:rPr>
          <w:rStyle w:val="s14"/>
          <w:color w:val="000000"/>
          <w:sz w:val="21"/>
          <w:szCs w:val="21"/>
        </w:rPr>
        <w:t>лжезащитник</w:t>
      </w:r>
      <w:proofErr w:type="spellEnd"/>
      <w:r>
        <w:rPr>
          <w:rStyle w:val="s14"/>
          <w:color w:val="000000"/>
          <w:sz w:val="21"/>
          <w:szCs w:val="21"/>
        </w:rPr>
        <w:t xml:space="preserve"> народа Жириновский! Вполне понятно, что он, в сущности, предлагает очистить города от социально-незащищённых слоёв населения. Но, как известно, «свято место пусто не бывает». Освободившиеся пространства мегаполисов непременно заполнят буржуи и обслуживающая их социальная прослойка.</w:t>
      </w:r>
    </w:p>
    <w:p w:rsidR="00156627" w:rsidRDefault="00156627" w:rsidP="00156627">
      <w:pPr>
        <w:pStyle w:val="p17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  <w:sectPr w:rsidR="00156627" w:rsidSect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pStyle w:val="p17"/>
        <w:spacing w:before="0" w:beforeAutospacing="0" w:after="0" w:afterAutospacing="0"/>
        <w:jc w:val="both"/>
      </w:pPr>
      <w:r>
        <w:rPr>
          <w:rStyle w:val="s14"/>
          <w:color w:val="000000"/>
          <w:sz w:val="21"/>
          <w:szCs w:val="21"/>
        </w:rPr>
        <w:lastRenderedPageBreak/>
        <w:tab/>
      </w:r>
      <w:r>
        <w:rPr>
          <w:rStyle w:val="s14"/>
          <w:color w:val="000000"/>
          <w:sz w:val="21"/>
          <w:szCs w:val="21"/>
        </w:rPr>
        <w:tab/>
      </w:r>
      <w:r>
        <w:rPr>
          <w:rStyle w:val="s14"/>
          <w:color w:val="000000"/>
          <w:sz w:val="21"/>
          <w:szCs w:val="21"/>
        </w:rPr>
        <w:tab/>
      </w:r>
      <w:r>
        <w:rPr>
          <w:rStyle w:val="s14"/>
          <w:color w:val="000000"/>
          <w:sz w:val="21"/>
          <w:szCs w:val="21"/>
        </w:rPr>
        <w:tab/>
        <w:t xml:space="preserve">                                                                                                   </w:t>
      </w:r>
      <w:r>
        <w:rPr>
          <w:rStyle w:val="s7"/>
          <w:color w:val="000000"/>
          <w:sz w:val="20"/>
          <w:szCs w:val="20"/>
        </w:rPr>
        <w:t xml:space="preserve"> </w:t>
      </w:r>
      <w:proofErr w:type="spellStart"/>
      <w:r>
        <w:rPr>
          <w:rStyle w:val="s7"/>
          <w:color w:val="000000"/>
          <w:sz w:val="20"/>
          <w:szCs w:val="20"/>
        </w:rPr>
        <w:t>msk.kprf.ru</w:t>
      </w:r>
      <w:proofErr w:type="spellEnd"/>
      <w:r>
        <w:rPr>
          <w:rStyle w:val="s14"/>
          <w:color w:val="000000"/>
          <w:sz w:val="21"/>
          <w:szCs w:val="21"/>
        </w:rPr>
        <w:t>.</w:t>
      </w:r>
    </w:p>
    <w:p w:rsidR="00156627" w:rsidRPr="00156627" w:rsidRDefault="00156627" w:rsidP="00156627">
      <w:pPr>
        <w:shd w:val="clear" w:color="auto" w:fill="FFFFFF"/>
        <w:spacing w:after="0" w:line="384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6627" w:rsidRP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4"/>
          <w:color w:val="000000"/>
          <w:sz w:val="20"/>
          <w:szCs w:val="20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Я от души, от сердца говорю</w:t>
      </w:r>
    </w:p>
    <w:p w:rsidR="00156627" w:rsidRDefault="00156627" w:rsidP="00156627">
      <w:pPr>
        <w:spacing w:after="0"/>
        <w:rPr>
          <w:rFonts w:ascii="Times New Roman" w:hAnsi="Times New Roman" w:cs="Times New Roman"/>
          <w:sz w:val="24"/>
          <w:szCs w:val="24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Мне жаль, что нет Советского Союза,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Он держал в мире паритет!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Кто уважал, кто ненавидел,</w:t>
      </w:r>
    </w:p>
    <w:p w:rsidR="00156627" w:rsidRDefault="00156627" w:rsidP="0015662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Но признавал </w:t>
      </w:r>
      <w:proofErr w:type="spellStart"/>
      <w:r>
        <w:rPr>
          <w:rFonts w:ascii="Times New Roman" w:hAnsi="Times New Roman" w:cs="Times New Roman"/>
          <w:sz w:val="21"/>
          <w:szCs w:val="21"/>
        </w:rPr>
        <w:t>суверинет</w:t>
      </w:r>
      <w:proofErr w:type="spellEnd"/>
      <w:r>
        <w:rPr>
          <w:rFonts w:ascii="Times New Roman" w:hAnsi="Times New Roman" w:cs="Times New Roman"/>
          <w:sz w:val="21"/>
          <w:szCs w:val="21"/>
        </w:rPr>
        <w:t>!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Мы в полях растили ниву, 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Жили мирно и счастливо.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Мы поднимали целину, </w:t>
      </w:r>
    </w:p>
    <w:p w:rsidR="00156627" w:rsidRDefault="00156627" w:rsidP="0015662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Трудом прославили страну!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Мы никому не угрожали,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боях Отчизну защищали.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Всех, кто к нам с мечами приходили,</w:t>
      </w:r>
    </w:p>
    <w:p w:rsidR="00156627" w:rsidRDefault="00156627" w:rsidP="0015662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Мы в жарких битвах победили!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Мы первыми прорвались к звёздам в космос,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Гагарин с Терешковой проторили путь.</w:t>
      </w:r>
    </w:p>
    <w:p w:rsidR="00156627" w:rsidRDefault="00156627" w:rsidP="0015662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156627" w:rsidRDefault="00156627" w:rsidP="0015662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Мир восхищался нашим достиженьем - </w:t>
      </w:r>
    </w:p>
    <w:p w:rsidR="00156627" w:rsidRDefault="00156627" w:rsidP="0015662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Страна Советов в космос проложила путь!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Слава воинам Отчизны!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Слава труженикам тыла!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хочу, чтоб гражданам России</w:t>
      </w:r>
    </w:p>
    <w:p w:rsidR="00156627" w:rsidRDefault="00156627" w:rsidP="0015662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Всегда, везде "Звезда Любви" светила!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столетний юбилей Советской власти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от души, от сердца говорю: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"Граждане Советского Союза,</w:t>
      </w:r>
    </w:p>
    <w:p w:rsidR="00156627" w:rsidRDefault="00156627" w:rsidP="0015662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всех вас искренне люблю!"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Ну, а тех, кто хочет развалить Россию,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хочу предупредить: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"Ваша карта будет бита,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Не мешайте россиянам жить!"</w:t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И. </w:t>
      </w:r>
      <w:proofErr w:type="spellStart"/>
      <w:r>
        <w:rPr>
          <w:rFonts w:ascii="Times New Roman" w:hAnsi="Times New Roman" w:cs="Times New Roman"/>
          <w:sz w:val="21"/>
          <w:szCs w:val="21"/>
        </w:rPr>
        <w:t>Выборнов</w:t>
      </w:r>
      <w:proofErr w:type="spellEnd"/>
    </w:p>
    <w:p w:rsidR="00156627" w:rsidRDefault="00156627" w:rsidP="00156627">
      <w:pPr>
        <w:spacing w:after="0" w:line="240" w:lineRule="auto"/>
        <w:rPr>
          <w:rStyle w:val="s7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Заказчик: </w:t>
      </w:r>
      <w:proofErr w:type="spellStart"/>
      <w:r>
        <w:rPr>
          <w:rFonts w:ascii="Times New Roman" w:hAnsi="Times New Roman"/>
          <w:sz w:val="20"/>
          <w:szCs w:val="20"/>
        </w:rPr>
        <w:t>Мещовское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местное отделение КРО  КПРФ.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</w:t>
      </w:r>
    </w:p>
    <w:p w:rsidR="00156627" w:rsidRDefault="00156627" w:rsidP="0015662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Редакционная коллегия:  Беликов В.А., Иванов Н.В., </w:t>
      </w:r>
      <w:proofErr w:type="spellStart"/>
      <w:r>
        <w:rPr>
          <w:rFonts w:ascii="Times New Roman" w:hAnsi="Times New Roman"/>
          <w:sz w:val="20"/>
          <w:szCs w:val="20"/>
        </w:rPr>
        <w:t>Кочутов</w:t>
      </w:r>
      <w:proofErr w:type="spellEnd"/>
      <w:r>
        <w:rPr>
          <w:rFonts w:ascii="Times New Roman" w:hAnsi="Times New Roman"/>
          <w:sz w:val="20"/>
          <w:szCs w:val="20"/>
        </w:rPr>
        <w:t xml:space="preserve"> И.И.</w:t>
      </w:r>
    </w:p>
    <w:p w:rsidR="00156627" w:rsidRDefault="00156627" w:rsidP="001566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Калужская обл., г. Мещовск, пр. Революции, д. 30.</w:t>
      </w:r>
    </w:p>
    <w:p w:rsidR="00156627" w:rsidRDefault="00156627" w:rsidP="001566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500 экз. Оплачено за счет средств   граждан.</w:t>
      </w:r>
    </w:p>
    <w:p w:rsidR="00156627" w:rsidRDefault="00156627" w:rsidP="00156627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Отпечатано в РИА «Калужский Печатный Двор»</w:t>
      </w:r>
    </w:p>
    <w:p w:rsidR="00156627" w:rsidRDefault="00156627" w:rsidP="00156627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Калуга, ул. Московская, 247, тел. +7(4842)750-736</w:t>
      </w:r>
    </w:p>
    <w:p w:rsidR="00156627" w:rsidRDefault="00156627" w:rsidP="00156627">
      <w:pPr>
        <w:spacing w:after="0" w:line="240" w:lineRule="auto"/>
        <w:jc w:val="center"/>
        <w:rPr>
          <w:rStyle w:val="s7"/>
          <w:color w:val="000000"/>
          <w:sz w:val="20"/>
          <w:szCs w:val="20"/>
        </w:rPr>
        <w:sectPr w:rsidR="00156627" w:rsidSect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  <w:r>
        <w:rPr>
          <w:rStyle w:val="s7"/>
          <w:color w:val="000000"/>
          <w:sz w:val="20"/>
          <w:szCs w:val="20"/>
        </w:rPr>
        <w:lastRenderedPageBreak/>
        <w:tab/>
      </w:r>
      <w:r>
        <w:rPr>
          <w:rStyle w:val="s7"/>
          <w:color w:val="000000"/>
          <w:sz w:val="20"/>
          <w:szCs w:val="20"/>
        </w:rPr>
        <w:tab/>
      </w:r>
      <w:r>
        <w:rPr>
          <w:rStyle w:val="s7"/>
          <w:color w:val="000000"/>
          <w:sz w:val="20"/>
          <w:szCs w:val="20"/>
        </w:rPr>
        <w:tab/>
      </w:r>
      <w:r>
        <w:rPr>
          <w:rStyle w:val="s7"/>
          <w:color w:val="000000"/>
          <w:sz w:val="20"/>
          <w:szCs w:val="20"/>
        </w:rPr>
        <w:tab/>
      </w:r>
    </w:p>
    <w:p w:rsidR="00156627" w:rsidRDefault="00156627" w:rsidP="00156627">
      <w:pPr>
        <w:pStyle w:val="p15"/>
        <w:spacing w:before="0" w:beforeAutospacing="0" w:after="0" w:afterAutospacing="0"/>
        <w:jc w:val="center"/>
        <w:rPr>
          <w:rStyle w:val="s7"/>
          <w:color w:val="000000"/>
          <w:sz w:val="20"/>
          <w:szCs w:val="20"/>
        </w:rPr>
        <w:sectPr w:rsidR="00156627" w:rsidSect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pStyle w:val="p15"/>
        <w:spacing w:before="0" w:beforeAutospacing="0" w:after="0" w:afterAutospacing="0"/>
        <w:jc w:val="center"/>
        <w:rPr>
          <w:rStyle w:val="s7"/>
          <w:color w:val="000000"/>
          <w:sz w:val="20"/>
          <w:szCs w:val="20"/>
        </w:rPr>
        <w:sectPr w:rsidR="00156627" w:rsidSect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  <w:r>
        <w:rPr>
          <w:rStyle w:val="s7"/>
          <w:color w:val="000000"/>
          <w:sz w:val="20"/>
          <w:szCs w:val="20"/>
        </w:rPr>
        <w:lastRenderedPageBreak/>
        <w:tab/>
      </w:r>
      <w:r>
        <w:rPr>
          <w:rStyle w:val="s7"/>
          <w:color w:val="000000"/>
          <w:sz w:val="20"/>
          <w:szCs w:val="20"/>
        </w:rPr>
        <w:tab/>
      </w:r>
      <w:r>
        <w:rPr>
          <w:rStyle w:val="s7"/>
          <w:color w:val="000000"/>
          <w:sz w:val="20"/>
          <w:szCs w:val="20"/>
        </w:rPr>
        <w:tab/>
      </w:r>
      <w:r>
        <w:rPr>
          <w:rStyle w:val="s7"/>
          <w:color w:val="000000"/>
          <w:sz w:val="20"/>
          <w:szCs w:val="20"/>
        </w:rPr>
        <w:tab/>
      </w:r>
      <w:r>
        <w:rPr>
          <w:rStyle w:val="s7"/>
          <w:color w:val="000000"/>
          <w:sz w:val="20"/>
          <w:szCs w:val="20"/>
        </w:rPr>
        <w:tab/>
      </w:r>
    </w:p>
    <w:p w:rsidR="00156627" w:rsidRDefault="00156627" w:rsidP="00156627">
      <w:pPr>
        <w:pStyle w:val="p1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s7"/>
          <w:color w:val="000000"/>
          <w:sz w:val="20"/>
          <w:szCs w:val="20"/>
        </w:rPr>
        <w:lastRenderedPageBreak/>
        <w:tab/>
      </w: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  <w:sectPr w:rsidR="00156627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  <w:sectPr w:rsidR="00156627" w:rsidSect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  <w:sectPr w:rsidR="00156627" w:rsidSect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56627" w:rsidRDefault="00156627" w:rsidP="00156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56627" w:rsidRDefault="00156627" w:rsidP="00156627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56627" w:rsidRDefault="00156627" w:rsidP="00156627">
      <w:pPr>
        <w:spacing w:after="0"/>
        <w:rPr>
          <w:rFonts w:ascii="Times New Roman" w:hAnsi="Times New Roman" w:cs="Times New Roman"/>
          <w:sz w:val="21"/>
          <w:szCs w:val="21"/>
        </w:rPr>
        <w:sectPr w:rsidR="00156627" w:rsidSect="0015662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6627" w:rsidRDefault="00156627" w:rsidP="00156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</w:p>
    <w:p w:rsidR="00DE746C" w:rsidRDefault="00DE746C"/>
    <w:sectPr w:rsidR="00DE746C" w:rsidSect="001566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627"/>
    <w:rsid w:val="00156627"/>
    <w:rsid w:val="004A2A27"/>
    <w:rsid w:val="0063672D"/>
    <w:rsid w:val="006C0185"/>
    <w:rsid w:val="00D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56627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p26">
    <w:name w:val="p26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56627"/>
  </w:style>
  <w:style w:type="character" w:customStyle="1" w:styleId="s7">
    <w:name w:val="s7"/>
    <w:basedOn w:val="a0"/>
    <w:rsid w:val="00156627"/>
  </w:style>
  <w:style w:type="character" w:customStyle="1" w:styleId="s14">
    <w:name w:val="s14"/>
    <w:basedOn w:val="a0"/>
    <w:rsid w:val="00156627"/>
  </w:style>
  <w:style w:type="character" w:customStyle="1" w:styleId="s8">
    <w:name w:val="s8"/>
    <w:basedOn w:val="a0"/>
    <w:rsid w:val="00156627"/>
  </w:style>
  <w:style w:type="character" w:customStyle="1" w:styleId="s17">
    <w:name w:val="s17"/>
    <w:basedOn w:val="a0"/>
    <w:rsid w:val="00156627"/>
  </w:style>
  <w:style w:type="character" w:customStyle="1" w:styleId="s16">
    <w:name w:val="s16"/>
    <w:basedOn w:val="a0"/>
    <w:rsid w:val="00156627"/>
  </w:style>
  <w:style w:type="character" w:customStyle="1" w:styleId="s19">
    <w:name w:val="s19"/>
    <w:basedOn w:val="a0"/>
    <w:rsid w:val="00156627"/>
  </w:style>
  <w:style w:type="character" w:customStyle="1" w:styleId="s22">
    <w:name w:val="s22"/>
    <w:basedOn w:val="a0"/>
    <w:rsid w:val="00156627"/>
  </w:style>
  <w:style w:type="character" w:customStyle="1" w:styleId="s23">
    <w:name w:val="s23"/>
    <w:basedOn w:val="a0"/>
    <w:rsid w:val="00156627"/>
  </w:style>
  <w:style w:type="character" w:customStyle="1" w:styleId="FontStyle19">
    <w:name w:val="Font Style19"/>
    <w:basedOn w:val="a0"/>
    <w:uiPriority w:val="99"/>
    <w:rsid w:val="00156627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s20">
    <w:name w:val="s20"/>
    <w:basedOn w:val="a0"/>
    <w:rsid w:val="00156627"/>
  </w:style>
  <w:style w:type="character" w:customStyle="1" w:styleId="s12">
    <w:name w:val="s12"/>
    <w:basedOn w:val="a0"/>
    <w:rsid w:val="00156627"/>
  </w:style>
  <w:style w:type="character" w:styleId="a3">
    <w:name w:val="Hyperlink"/>
    <w:basedOn w:val="a0"/>
    <w:uiPriority w:val="99"/>
    <w:semiHidden/>
    <w:unhideWhenUsed/>
    <w:rsid w:val="00156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yandex.ru/yandsearch?source=psearch&amp;text=%D0%BA%D0%BF%D1%80%D1%84&amp;fp=0&amp;img_url=http://ia127.odnoklassniki.ru/getImage?photoId=285652756185&amp;photoType=2&amp;pos=17&amp;rpt=simage&amp;lr=6" TargetMode="External"/><Relationship Id="rId9" Type="http://schemas.openxmlformats.org/officeDocument/2006/relationships/hyperlink" Target="http://www.mk.ru/authors/alekseyobuk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2017-10-20T16:58:00Z</dcterms:created>
  <dcterms:modified xsi:type="dcterms:W3CDTF">2017-10-24T18:39:00Z</dcterms:modified>
</cp:coreProperties>
</file>