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F9" w:rsidRDefault="00BF6AF9" w:rsidP="00BF6AF9">
      <w:pPr>
        <w:spacing w:after="120" w:line="240" w:lineRule="auto"/>
        <w:ind w:left="2124" w:firstLine="708"/>
        <w:jc w:val="both"/>
        <w:rPr>
          <w:rFonts w:ascii="Arial" w:eastAsia="Times New Roman" w:hAnsi="Arial" w:cs="Arial"/>
          <w:color w:val="000000"/>
          <w:kern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36195</wp:posOffset>
            </wp:positionV>
            <wp:extent cx="1493520" cy="1524000"/>
            <wp:effectExtent l="0" t="0" r="0" b="0"/>
            <wp:wrapSquare wrapText="bothSides"/>
            <wp:docPr id="4" name="Рисунок 4" descr="http://im0-tub-ru.yandex.net/i?id=475246098-63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0-tub-ru.yandex.net/i?id=475246098-63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/>
          <w:kern w:val="36"/>
          <w:lang w:eastAsia="ru-RU"/>
        </w:rPr>
        <w:t>Мещовское</w:t>
      </w:r>
      <w:proofErr w:type="spellEnd"/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 местное отделение КПРФ</w:t>
      </w:r>
    </w:p>
    <w:p w:rsidR="00BF6AF9" w:rsidRDefault="00BF6AF9" w:rsidP="00BF6AF9">
      <w:pPr>
        <w:spacing w:after="0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</w:t>
      </w: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b/>
          <w:i/>
        </w:rPr>
        <w:t xml:space="preserve">ИНФОРМАЦИОННО-ПОЛИТИЧЕСКИЙ </w:t>
      </w:r>
    </w:p>
    <w:p w:rsidR="00BF6AF9" w:rsidRDefault="00BF6AF9" w:rsidP="00BF6AF9">
      <w:pPr>
        <w:spacing w:after="0"/>
        <w:ind w:left="1416" w:firstLine="39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БЮЛЛЕТЕНЬ  № 8 (52)  </w:t>
      </w:r>
    </w:p>
    <w:p w:rsidR="00BF6AF9" w:rsidRDefault="00BF6AF9" w:rsidP="00BF6AF9">
      <w:pPr>
        <w:spacing w:after="0"/>
        <w:ind w:firstLine="399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</w:t>
      </w:r>
      <w:r w:rsidR="004B2F88">
        <w:rPr>
          <w:rFonts w:ascii="Times New Roman" w:hAnsi="Times New Roman"/>
        </w:rPr>
        <w:t xml:space="preserve">            феврал</w:t>
      </w:r>
      <w:r>
        <w:rPr>
          <w:rFonts w:ascii="Times New Roman" w:hAnsi="Times New Roman"/>
        </w:rPr>
        <w:t>ь  2018 года</w:t>
      </w:r>
    </w:p>
    <w:p w:rsidR="00BF6AF9" w:rsidRDefault="00BF6AF9" w:rsidP="00BF6AF9">
      <w:pPr>
        <w:tabs>
          <w:tab w:val="left" w:pos="2355"/>
          <w:tab w:val="left" w:pos="2595"/>
          <w:tab w:val="center" w:pos="4904"/>
          <w:tab w:val="left" w:pos="8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                      </w:t>
      </w:r>
      <w:r>
        <w:rPr>
          <w:rFonts w:ascii="Times New Roman" w:hAnsi="Times New Roman"/>
          <w:b/>
          <w:i/>
          <w:color w:val="FF0000"/>
          <w:sz w:val="56"/>
          <w:szCs w:val="56"/>
        </w:rPr>
        <w:t xml:space="preserve">МЕЩОВСКАЯ                     </w:t>
      </w:r>
    </w:p>
    <w:p w:rsidR="00BF6AF9" w:rsidRPr="00BF6AF9" w:rsidRDefault="00BF6AF9" w:rsidP="00BF6AF9">
      <w:pPr>
        <w:spacing w:after="0"/>
        <w:ind w:left="-284" w:firstLine="284"/>
        <w:jc w:val="right"/>
        <w:rPr>
          <w:b/>
          <w:color w:val="FF0000"/>
          <w:sz w:val="72"/>
          <w:szCs w:val="72"/>
        </w:rPr>
      </w:pPr>
      <w:r>
        <w:rPr>
          <w:rFonts w:ascii="Times New Roman" w:hAnsi="Times New Roman"/>
          <w:b/>
          <w:color w:val="FF0000"/>
          <w:sz w:val="72"/>
          <w:szCs w:val="72"/>
        </w:rPr>
        <w:t>ПРАВДА</w:t>
      </w:r>
    </w:p>
    <w:p w:rsidR="00655F78" w:rsidRPr="007233A5" w:rsidRDefault="007233A5" w:rsidP="007233A5">
      <w:pPr>
        <w:pStyle w:val="1"/>
        <w:spacing w:before="0" w:beforeAutospacing="0" w:after="0" w:afterAutospacing="0"/>
        <w:jc w:val="both"/>
        <w:rPr>
          <w:b w:val="0"/>
          <w:sz w:val="21"/>
          <w:szCs w:val="21"/>
        </w:rPr>
        <w:sectPr w:rsidR="00655F78" w:rsidRPr="007233A5" w:rsidSect="00655F78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</w:p>
    <w:p w:rsidR="007233A5" w:rsidRDefault="00BF6AF9" w:rsidP="007233A5">
      <w:pPr>
        <w:pStyle w:val="1"/>
        <w:spacing w:before="0" w:beforeAutospacing="0" w:after="0" w:afterAutospacing="0"/>
        <w:jc w:val="center"/>
      </w:pPr>
      <w:r>
        <w:lastRenderedPageBreak/>
        <w:t xml:space="preserve">Павел Николаевич </w:t>
      </w:r>
      <w:proofErr w:type="spellStart"/>
      <w:r>
        <w:t>Грудинин</w:t>
      </w:r>
      <w:proofErr w:type="spellEnd"/>
      <w:r w:rsidR="007233A5">
        <w:t xml:space="preserve"> - </w:t>
      </w:r>
    </w:p>
    <w:p w:rsidR="00D05A5E" w:rsidRPr="00663B55" w:rsidRDefault="007233A5" w:rsidP="00663B55">
      <w:pPr>
        <w:pStyle w:val="1"/>
        <w:spacing w:before="0" w:beforeAutospacing="0" w:after="120" w:afterAutospacing="0"/>
        <w:jc w:val="center"/>
      </w:pPr>
      <w:r>
        <w:t>кандидат в президенты России от КПРФ</w:t>
      </w:r>
    </w:p>
    <w:p w:rsidR="007233A5" w:rsidRDefault="007233A5" w:rsidP="00415880">
      <w:pPr>
        <w:pStyle w:val="a7"/>
        <w:spacing w:before="0" w:beforeAutospacing="0" w:after="0" w:afterAutospacing="0"/>
        <w:jc w:val="both"/>
        <w:rPr>
          <w:rFonts w:ascii="Roboto" w:hAnsi="Roboto" w:cs="Arial"/>
          <w:b/>
          <w:bCs/>
        </w:rPr>
      </w:pPr>
    </w:p>
    <w:p w:rsidR="00D05A5E" w:rsidRDefault="00663B55" w:rsidP="00415880">
      <w:pPr>
        <w:pStyle w:val="a7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663B55">
        <w:rPr>
          <w:b/>
          <w:bCs/>
          <w:noProof/>
          <w:sz w:val="22"/>
          <w:szCs w:val="22"/>
        </w:rPr>
        <w:drawing>
          <wp:inline distT="0" distB="0" distL="0" distR="0">
            <wp:extent cx="5913120" cy="5715000"/>
            <wp:effectExtent l="19050" t="0" r="0" b="0"/>
            <wp:docPr id="1" name="Рисунок 7" descr="Фото: личная страница Павла Грудинина в социальной сети Вконтакт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: личная страница Павла Грудинина в социальной сети Вконтакт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76" cy="57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D41" w:rsidRDefault="00E84D41" w:rsidP="00415880">
      <w:pPr>
        <w:pStyle w:val="a7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E84D41" w:rsidRDefault="00E84D41" w:rsidP="00415880">
      <w:pPr>
        <w:pStyle w:val="a7"/>
        <w:spacing w:before="0" w:beforeAutospacing="0" w:after="0" w:afterAutospacing="0"/>
        <w:jc w:val="both"/>
        <w:rPr>
          <w:b/>
          <w:bCs/>
          <w:sz w:val="22"/>
          <w:szCs w:val="22"/>
        </w:rPr>
        <w:sectPr w:rsidR="00E84D41" w:rsidSect="00655F78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415880" w:rsidRDefault="00415880" w:rsidP="0041588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</w:t>
      </w:r>
      <w:r w:rsidR="00D05A5E">
        <w:rPr>
          <w:b/>
          <w:bCs/>
          <w:sz w:val="22"/>
          <w:szCs w:val="22"/>
        </w:rPr>
        <w:t xml:space="preserve">    </w:t>
      </w:r>
      <w:r w:rsidR="00BF6AF9">
        <w:rPr>
          <w:b/>
          <w:bCs/>
          <w:sz w:val="22"/>
          <w:szCs w:val="22"/>
        </w:rPr>
        <w:t xml:space="preserve"> </w:t>
      </w:r>
      <w:proofErr w:type="spellStart"/>
      <w:r w:rsidR="00BF6AF9" w:rsidRPr="00E84343">
        <w:rPr>
          <w:b/>
          <w:bCs/>
          <w:sz w:val="22"/>
          <w:szCs w:val="22"/>
        </w:rPr>
        <w:t>Грудинин</w:t>
      </w:r>
      <w:proofErr w:type="spellEnd"/>
      <w:r w:rsidR="00BF6AF9" w:rsidRPr="00E84343">
        <w:rPr>
          <w:b/>
          <w:bCs/>
          <w:sz w:val="22"/>
          <w:szCs w:val="22"/>
        </w:rPr>
        <w:t xml:space="preserve"> Павел Николаевич</w:t>
      </w:r>
      <w:r w:rsidR="00BF6AF9" w:rsidRPr="00E84343">
        <w:rPr>
          <w:sz w:val="22"/>
          <w:szCs w:val="22"/>
        </w:rPr>
        <w:t xml:space="preserve"> родился 20 октября 1960 года в городе Москве.</w:t>
      </w:r>
      <w:r>
        <w:rPr>
          <w:sz w:val="22"/>
          <w:szCs w:val="22"/>
        </w:rPr>
        <w:t xml:space="preserve"> </w:t>
      </w:r>
      <w:r w:rsidR="00BF6AF9">
        <w:t>В 1977 году после окончания средней школы поступил</w:t>
      </w:r>
      <w:r w:rsidR="0067766E" w:rsidRPr="0067766E">
        <w:t xml:space="preserve"> </w:t>
      </w:r>
      <w:r w:rsidR="0067766E">
        <w:t xml:space="preserve">в </w:t>
      </w:r>
      <w:r w:rsidR="0067766E" w:rsidRPr="0067766E">
        <w:t>МИИСП</w:t>
      </w:r>
      <w:r w:rsidR="00BF6AF9">
        <w:t xml:space="preserve"> им. </w:t>
      </w:r>
      <w:proofErr w:type="spellStart"/>
      <w:r w:rsidR="00BF6AF9">
        <w:rPr>
          <w:rStyle w:val="dog-link"/>
        </w:rPr>
        <w:t>Горячкина</w:t>
      </w:r>
      <w:proofErr w:type="spellEnd"/>
      <w:r w:rsidR="00BF6AF9">
        <w:t xml:space="preserve">, который в 1982 году окончил по специальности инженер-механик. </w:t>
      </w:r>
      <w:r>
        <w:rPr>
          <w:sz w:val="22"/>
          <w:szCs w:val="22"/>
        </w:rPr>
        <w:t xml:space="preserve">По </w:t>
      </w:r>
      <w:r>
        <w:rPr>
          <w:sz w:val="22"/>
          <w:szCs w:val="22"/>
        </w:rPr>
        <w:lastRenderedPageBreak/>
        <w:t>окончании института пришел</w:t>
      </w:r>
      <w:r w:rsidRPr="00E84343">
        <w:rPr>
          <w:sz w:val="22"/>
          <w:szCs w:val="22"/>
        </w:rPr>
        <w:t xml:space="preserve"> на работу в совхоз имени Ленина, где уже трудились многие члены его семьи. С 1982 по 1989 год работал заведующим механической мастерской, с 1990 по 1995 год — в должности заместителя директора, а в 1995 году общим собранием был избран директором </w:t>
      </w:r>
      <w:hyperlink r:id="rId10" w:tooltip="ЗАО " w:history="1">
        <w:r w:rsidRPr="00E84343">
          <w:rPr>
            <w:rStyle w:val="a5"/>
            <w:color w:val="auto"/>
            <w:sz w:val="22"/>
            <w:szCs w:val="22"/>
            <w:u w:val="none"/>
          </w:rPr>
          <w:t xml:space="preserve">ЗАО «Совхоз имени </w:t>
        </w:r>
        <w:r w:rsidRPr="00E84343">
          <w:rPr>
            <w:rStyle w:val="a5"/>
            <w:color w:val="auto"/>
            <w:sz w:val="22"/>
            <w:szCs w:val="22"/>
            <w:u w:val="none"/>
          </w:rPr>
          <w:lastRenderedPageBreak/>
          <w:t>Ленина»</w:t>
        </w:r>
      </w:hyperlink>
      <w:r w:rsidRPr="00E84343">
        <w:rPr>
          <w:sz w:val="22"/>
          <w:szCs w:val="22"/>
        </w:rPr>
        <w:t>, которое возглавляет до настоящего времени.</w:t>
      </w:r>
      <w:r>
        <w:rPr>
          <w:sz w:val="22"/>
          <w:szCs w:val="22"/>
        </w:rPr>
        <w:t xml:space="preserve"> </w:t>
      </w:r>
      <w:r>
        <w:t>Женат, имеет 2 сыновей.</w:t>
      </w:r>
      <w:r>
        <w:rPr>
          <w:sz w:val="22"/>
          <w:szCs w:val="22"/>
        </w:rPr>
        <w:t xml:space="preserve">  </w:t>
      </w:r>
    </w:p>
    <w:p w:rsidR="00415880" w:rsidRPr="00415880" w:rsidRDefault="00415880" w:rsidP="00415880">
      <w:pPr>
        <w:pStyle w:val="a7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       </w:t>
      </w:r>
      <w:r w:rsidRPr="00E84343">
        <w:rPr>
          <w:sz w:val="22"/>
          <w:szCs w:val="22"/>
        </w:rPr>
        <w:t xml:space="preserve">С 1997 года трижды избирался депутатом </w:t>
      </w:r>
      <w:hyperlink r:id="rId11" w:tooltip="Московская областная дума (страница не существует)" w:history="1">
        <w:r w:rsidRPr="00E84343">
          <w:rPr>
            <w:rStyle w:val="a5"/>
            <w:color w:val="auto"/>
            <w:sz w:val="22"/>
            <w:szCs w:val="22"/>
            <w:u w:val="none"/>
          </w:rPr>
          <w:t>Московской областной Думы</w:t>
        </w:r>
      </w:hyperlink>
      <w:r w:rsidRPr="00E84343">
        <w:rPr>
          <w:sz w:val="22"/>
          <w:szCs w:val="22"/>
        </w:rPr>
        <w:t>, где работал до 2011 года.</w:t>
      </w:r>
      <w:r>
        <w:rPr>
          <w:sz w:val="22"/>
          <w:szCs w:val="22"/>
        </w:rPr>
        <w:t xml:space="preserve">       </w:t>
      </w:r>
      <w:r w:rsidRPr="00E84343">
        <w:rPr>
          <w:sz w:val="22"/>
          <w:szCs w:val="22"/>
        </w:rPr>
        <w:t xml:space="preserve">В 2001 году закончил </w:t>
      </w:r>
      <w:hyperlink r:id="rId12" w:tooltip="РАГС (страница не существует)" w:history="1">
        <w:r w:rsidRPr="00E84343">
          <w:rPr>
            <w:rStyle w:val="a5"/>
            <w:color w:val="auto"/>
            <w:sz w:val="22"/>
            <w:szCs w:val="22"/>
            <w:u w:val="none"/>
          </w:rPr>
          <w:t>Российскую Академию Государственной Службы при Президенте РФ</w:t>
        </w:r>
      </w:hyperlink>
      <w:r>
        <w:rPr>
          <w:sz w:val="22"/>
          <w:szCs w:val="22"/>
        </w:rPr>
        <w:t xml:space="preserve"> по специальности "</w:t>
      </w:r>
      <w:r w:rsidRPr="00E84343">
        <w:rPr>
          <w:sz w:val="22"/>
          <w:szCs w:val="22"/>
        </w:rPr>
        <w:t>юриспруденция</w:t>
      </w:r>
      <w:r>
        <w:rPr>
          <w:sz w:val="22"/>
          <w:szCs w:val="22"/>
        </w:rPr>
        <w:t>"</w:t>
      </w:r>
      <w:r w:rsidRPr="00E84343">
        <w:rPr>
          <w:sz w:val="22"/>
          <w:szCs w:val="22"/>
        </w:rPr>
        <w:t>.</w:t>
      </w:r>
      <w:r>
        <w:rPr>
          <w:sz w:val="22"/>
          <w:szCs w:val="22"/>
        </w:rPr>
        <w:t xml:space="preserve">  В 2002-2011 годах -</w:t>
      </w:r>
      <w:r w:rsidRPr="00E84343">
        <w:rPr>
          <w:sz w:val="22"/>
          <w:szCs w:val="22"/>
        </w:rPr>
        <w:t xml:space="preserve"> заместитель председателя комитета Московской областной думы по экономической и инновационной политике.</w:t>
      </w:r>
    </w:p>
    <w:p w:rsidR="00415880" w:rsidRPr="00E84343" w:rsidRDefault="00415880" w:rsidP="0041588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84343">
        <w:rPr>
          <w:sz w:val="22"/>
          <w:szCs w:val="22"/>
        </w:rPr>
        <w:t xml:space="preserve">10 сентября 2017 года был избран депутатом Совета депутатов городского поселения Видное Московской области от КПРФ, а 29 сентября 2017 года стал председателем Совета депутатов городского поселения Видное. </w:t>
      </w:r>
    </w:p>
    <w:p w:rsidR="00415880" w:rsidRPr="00415880" w:rsidRDefault="00415880" w:rsidP="0041588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Pr="00E84343">
        <w:rPr>
          <w:sz w:val="22"/>
          <w:szCs w:val="22"/>
        </w:rPr>
        <w:t xml:space="preserve">23 декабря 2017 года 17-й съезд Коммунистической партии Российской Федерации (КПРФ) тайным голосованием утвердил </w:t>
      </w:r>
      <w:r w:rsidR="001402C7">
        <w:rPr>
          <w:sz w:val="22"/>
          <w:szCs w:val="22"/>
        </w:rPr>
        <w:t>П.</w:t>
      </w:r>
      <w:r w:rsidR="00903C7B">
        <w:rPr>
          <w:sz w:val="22"/>
          <w:szCs w:val="22"/>
        </w:rPr>
        <w:t xml:space="preserve">Н. </w:t>
      </w:r>
      <w:proofErr w:type="spellStart"/>
      <w:r w:rsidRPr="00E84343">
        <w:rPr>
          <w:sz w:val="22"/>
          <w:szCs w:val="22"/>
        </w:rPr>
        <w:t>Грудинина</w:t>
      </w:r>
      <w:proofErr w:type="spellEnd"/>
      <w:r w:rsidRPr="00E84343">
        <w:rPr>
          <w:sz w:val="22"/>
          <w:szCs w:val="22"/>
        </w:rPr>
        <w:t xml:space="preserve"> кандидатом в президенты России. </w:t>
      </w:r>
    </w:p>
    <w:p w:rsidR="00415880" w:rsidRPr="00E84343" w:rsidRDefault="00415880" w:rsidP="0041588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      </w:t>
      </w:r>
      <w:r w:rsidRPr="00E84343">
        <w:rPr>
          <w:sz w:val="22"/>
          <w:szCs w:val="22"/>
        </w:rPr>
        <w:t>Награждён медалью «В память 850-летия г. Москвы», благодарностью Президента Российской Федерации, почётной грамотой Государственной Думы, почётной грамотой Центрального комитета профсоюзов работников агропромышленного</w:t>
      </w:r>
      <w:r>
        <w:rPr>
          <w:sz w:val="22"/>
          <w:szCs w:val="22"/>
        </w:rPr>
        <w:t xml:space="preserve"> комплекса Российской Федерации.</w:t>
      </w:r>
      <w:r w:rsidRPr="00415880">
        <w:rPr>
          <w:sz w:val="22"/>
          <w:szCs w:val="22"/>
        </w:rPr>
        <w:t xml:space="preserve"> </w:t>
      </w:r>
      <w:r w:rsidRPr="00E84343">
        <w:rPr>
          <w:sz w:val="22"/>
          <w:szCs w:val="22"/>
        </w:rPr>
        <w:t>Лауреат Высшей общественной награды в сфере производства продовольствия «За изобилие и процветание России» (2006) и нагрудного знака АССАГРОС «За вклад в развитие АПК» (2013).</w:t>
      </w:r>
    </w:p>
    <w:p w:rsidR="00415880" w:rsidRDefault="00415880" w:rsidP="0041588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84343">
        <w:rPr>
          <w:sz w:val="22"/>
          <w:szCs w:val="22"/>
        </w:rPr>
        <w:t>Имеет звание «Заслуженный работник сельского хозяйства РФ» (2001 год).</w:t>
      </w:r>
    </w:p>
    <w:p w:rsidR="00415880" w:rsidRDefault="00415880" w:rsidP="00415880">
      <w:pPr>
        <w:pStyle w:val="a7"/>
        <w:spacing w:before="0" w:beforeAutospacing="0" w:after="0" w:afterAutospacing="0"/>
        <w:jc w:val="both"/>
        <w:sectPr w:rsidR="00415880" w:rsidSect="00415880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</w:p>
    <w:p w:rsidR="00415880" w:rsidRDefault="00415880" w:rsidP="00E84D41">
      <w:pPr>
        <w:pStyle w:val="a7"/>
        <w:spacing w:before="0" w:beforeAutospacing="0" w:after="0" w:afterAutospacing="0"/>
        <w:jc w:val="both"/>
      </w:pPr>
    </w:p>
    <w:p w:rsidR="00E84D41" w:rsidRPr="00E84D41" w:rsidRDefault="00C332D7" w:rsidP="00E84D41">
      <w:pPr>
        <w:pStyle w:val="a7"/>
        <w:spacing w:before="0" w:beforeAutospacing="0" w:after="0" w:afterAutospacing="0"/>
        <w:jc w:val="both"/>
        <w:rPr>
          <w:b/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19685</wp:posOffset>
            </wp:positionV>
            <wp:extent cx="3657600" cy="2038350"/>
            <wp:effectExtent l="19050" t="0" r="0" b="0"/>
            <wp:wrapTight wrapText="bothSides">
              <wp:wrapPolygon edited="0">
                <wp:start x="-113" y="0"/>
                <wp:lineTo x="-113" y="21398"/>
                <wp:lineTo x="21600" y="21398"/>
                <wp:lineTo x="21600" y="0"/>
                <wp:lineTo x="-113" y="0"/>
              </wp:wrapPolygon>
            </wp:wrapTight>
            <wp:docPr id="7" name="Рисунок 1" descr="Логотип выборов президента России 201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ыборов президента России 201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1"/>
          <w:szCs w:val="21"/>
        </w:rPr>
        <w:t xml:space="preserve">  </w:t>
      </w:r>
      <w:r w:rsidR="00E84D41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Pr="00E84D41">
        <w:rPr>
          <w:rStyle w:val="s14"/>
          <w:rFonts w:ascii="yandex-sans" w:hAnsi="yandex-sans"/>
          <w:color w:val="000000"/>
          <w:sz w:val="21"/>
          <w:szCs w:val="21"/>
        </w:rPr>
        <w:t>Мы представляем сложность предстоящей борьбы на президентских выборах</w:t>
      </w:r>
      <w:r w:rsidR="00E84D41" w:rsidRPr="00E84D41">
        <w:rPr>
          <w:rStyle w:val="s14"/>
          <w:rFonts w:ascii="yandex-sans" w:hAnsi="yandex-sans"/>
          <w:color w:val="000000"/>
          <w:sz w:val="21"/>
          <w:szCs w:val="21"/>
        </w:rPr>
        <w:t>.</w:t>
      </w:r>
      <w:r w:rsidRPr="00E84D41">
        <w:rPr>
          <w:rStyle w:val="s14"/>
          <w:rFonts w:ascii="yandex-sans" w:hAnsi="yandex-sans"/>
          <w:color w:val="000000"/>
          <w:sz w:val="21"/>
          <w:szCs w:val="21"/>
        </w:rPr>
        <w:t xml:space="preserve"> </w:t>
      </w:r>
      <w:r w:rsidRPr="00E84D41">
        <w:rPr>
          <w:rStyle w:val="s15"/>
          <w:rFonts w:ascii="yandex-sans" w:hAnsi="yandex-sans"/>
          <w:color w:val="000000"/>
          <w:sz w:val="21"/>
          <w:szCs w:val="21"/>
        </w:rPr>
        <w:t xml:space="preserve">Предвыборный спектакль, который разыгрывается на центральных телеканалах с Жириновским и Собчак, призван одурманить народ и увести его от реального выбора. </w:t>
      </w:r>
      <w:r w:rsidR="00E84D41" w:rsidRPr="00E84D41">
        <w:rPr>
          <w:rStyle w:val="s28"/>
          <w:rFonts w:ascii="yandex-sans" w:hAnsi="yandex-sans"/>
          <w:b/>
          <w:color w:val="000000"/>
          <w:sz w:val="21"/>
          <w:szCs w:val="21"/>
        </w:rPr>
        <w:t xml:space="preserve">На выборах борются две идеи: олигархического капитализма и </w:t>
      </w:r>
      <w:r w:rsidR="00E84D41">
        <w:rPr>
          <w:rStyle w:val="s28"/>
          <w:rFonts w:ascii="yandex-sans" w:hAnsi="yandex-sans"/>
          <w:b/>
          <w:color w:val="000000"/>
          <w:sz w:val="21"/>
          <w:szCs w:val="21"/>
        </w:rPr>
        <w:t xml:space="preserve"> </w:t>
      </w:r>
      <w:r w:rsidR="00E84D41" w:rsidRPr="00E84D41">
        <w:rPr>
          <w:rStyle w:val="s28"/>
          <w:rFonts w:ascii="yandex-sans" w:hAnsi="yandex-sans"/>
          <w:b/>
          <w:color w:val="000000"/>
          <w:sz w:val="21"/>
          <w:szCs w:val="21"/>
        </w:rPr>
        <w:t>социальной справедливости</w:t>
      </w:r>
      <w:r w:rsidR="00E84D41" w:rsidRPr="00E84D41">
        <w:rPr>
          <w:rStyle w:val="s28"/>
          <w:rFonts w:ascii="yandex-sans" w:hAnsi="yandex-sans"/>
          <w:color w:val="000000"/>
          <w:sz w:val="21"/>
          <w:szCs w:val="21"/>
        </w:rPr>
        <w:t>.</w:t>
      </w:r>
    </w:p>
    <w:p w:rsidR="00E84D41" w:rsidRDefault="00E84D41" w:rsidP="00E84D41">
      <w:pPr>
        <w:pStyle w:val="a7"/>
        <w:spacing w:before="0" w:beforeAutospacing="0" w:after="120" w:afterAutospacing="0"/>
        <w:jc w:val="both"/>
        <w:rPr>
          <w:rStyle w:val="s15"/>
          <w:rFonts w:ascii="yandex-sans" w:hAnsi="yandex-sans"/>
          <w:color w:val="000000"/>
          <w:sz w:val="21"/>
          <w:szCs w:val="21"/>
        </w:rPr>
      </w:pPr>
      <w:r>
        <w:rPr>
          <w:rStyle w:val="s15"/>
          <w:rFonts w:ascii="yandex-sans" w:hAnsi="yandex-sans"/>
          <w:color w:val="000000"/>
          <w:sz w:val="21"/>
          <w:szCs w:val="21"/>
        </w:rPr>
        <w:t xml:space="preserve">      Сегодня избиратели должны сделать </w:t>
      </w:r>
      <w:r w:rsidRPr="00E84D41">
        <w:rPr>
          <w:rStyle w:val="s15"/>
          <w:rFonts w:ascii="yandex-sans" w:hAnsi="yandex-sans"/>
          <w:color w:val="000000"/>
          <w:sz w:val="21"/>
          <w:szCs w:val="21"/>
        </w:rPr>
        <w:t xml:space="preserve"> </w:t>
      </w:r>
      <w:r>
        <w:rPr>
          <w:rStyle w:val="s15"/>
          <w:rFonts w:ascii="yandex-sans" w:hAnsi="yandex-sans"/>
          <w:color w:val="000000"/>
          <w:sz w:val="21"/>
          <w:szCs w:val="21"/>
        </w:rPr>
        <w:t xml:space="preserve">свой </w:t>
      </w:r>
      <w:r w:rsidRPr="00E84D41">
        <w:rPr>
          <w:rStyle w:val="s15"/>
          <w:rFonts w:ascii="yandex-sans" w:hAnsi="yandex-sans"/>
          <w:color w:val="000000"/>
          <w:sz w:val="21"/>
          <w:szCs w:val="21"/>
        </w:rPr>
        <w:t>выбор</w:t>
      </w:r>
      <w:r w:rsidR="00C332D7" w:rsidRPr="00E84D41">
        <w:rPr>
          <w:rStyle w:val="s15"/>
          <w:rFonts w:ascii="yandex-sans" w:hAnsi="yandex-sans"/>
          <w:color w:val="000000"/>
          <w:sz w:val="21"/>
          <w:szCs w:val="21"/>
        </w:rPr>
        <w:t>: Путин и продолжение существующего курса – или кандидат КПРФ и путь к справедливости и социализму».</w:t>
      </w:r>
    </w:p>
    <w:p w:rsidR="00E84D41" w:rsidRPr="00E84D41" w:rsidRDefault="00E84D41" w:rsidP="00E84D41">
      <w:pPr>
        <w:pStyle w:val="a7"/>
        <w:spacing w:before="0" w:beforeAutospacing="0" w:after="120" w:afterAutospacing="0"/>
        <w:jc w:val="both"/>
        <w:rPr>
          <w:rStyle w:val="s15"/>
          <w:rFonts w:ascii="yandex-sans" w:hAnsi="yandex-sans"/>
          <w:color w:val="000000"/>
          <w:sz w:val="21"/>
          <w:szCs w:val="21"/>
        </w:rPr>
      </w:pPr>
    </w:p>
    <w:p w:rsidR="00BF3BE1" w:rsidRPr="00DB0464" w:rsidRDefault="00C332D7" w:rsidP="00DB0464">
      <w:pPr>
        <w:pStyle w:val="a7"/>
        <w:spacing w:before="0" w:beforeAutospacing="0" w:after="120" w:afterAutospacing="0" w:line="300" w:lineRule="auto"/>
        <w:rPr>
          <w:b/>
          <w:sz w:val="21"/>
          <w:szCs w:val="21"/>
        </w:rPr>
        <w:sectPr w:rsidR="00BF3BE1" w:rsidRPr="00DB0464" w:rsidSect="007233A5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139065</wp:posOffset>
            </wp:positionV>
            <wp:extent cx="1885950" cy="1885950"/>
            <wp:effectExtent l="19050" t="0" r="0" b="0"/>
            <wp:wrapTight wrapText="bothSides">
              <wp:wrapPolygon edited="0">
                <wp:start x="-218" y="0"/>
                <wp:lineTo x="-218" y="21382"/>
                <wp:lineTo x="21600" y="21382"/>
                <wp:lineTo x="21600" y="0"/>
                <wp:lineTo x="-218" y="0"/>
              </wp:wrapPolygon>
            </wp:wrapTight>
            <wp:docPr id="5" name="Рисунок 19" descr="http://kprf-kaluga.su/wp-content/uploads/2017/12/5-150x15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prf-kaluga.su/wp-content/uploads/2017/12/5-150x15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861" w:rsidRPr="00DB0464">
        <w:rPr>
          <w:b/>
          <w:sz w:val="22"/>
          <w:szCs w:val="22"/>
        </w:rPr>
        <w:t xml:space="preserve">     </w:t>
      </w:r>
      <w:r w:rsidR="00746266" w:rsidRPr="00DB0464">
        <w:rPr>
          <w:b/>
          <w:sz w:val="21"/>
          <w:szCs w:val="21"/>
        </w:rPr>
        <w:t>В ПАРТИЙНОЙ ОРГАНИЗАЦИИ</w:t>
      </w:r>
    </w:p>
    <w:p w:rsidR="00DB0464" w:rsidRDefault="00BF3BE1" w:rsidP="00DB0464">
      <w:pPr>
        <w:pStyle w:val="1"/>
        <w:spacing w:before="0" w:beforeAutospacing="0" w:after="120" w:afterAutospacing="0"/>
        <w:jc w:val="both"/>
        <w:rPr>
          <w:sz w:val="21"/>
          <w:szCs w:val="21"/>
        </w:rPr>
      </w:pPr>
      <w:r w:rsidRPr="00BF3BE1">
        <w:rPr>
          <w:sz w:val="21"/>
          <w:szCs w:val="21"/>
        </w:rPr>
        <w:t xml:space="preserve">     </w:t>
      </w:r>
      <w:r w:rsidR="00A946D9" w:rsidRPr="00A946D9">
        <w:rPr>
          <w:b w:val="0"/>
          <w:sz w:val="21"/>
          <w:szCs w:val="21"/>
        </w:rPr>
        <w:t xml:space="preserve">27  декабря первый секретарь </w:t>
      </w:r>
      <w:proofErr w:type="spellStart"/>
      <w:r w:rsidR="00A946D9" w:rsidRPr="00A946D9">
        <w:rPr>
          <w:b w:val="0"/>
          <w:sz w:val="21"/>
          <w:szCs w:val="21"/>
        </w:rPr>
        <w:t>Мещовского</w:t>
      </w:r>
      <w:proofErr w:type="spellEnd"/>
      <w:r w:rsidR="00A946D9" w:rsidRPr="00A946D9">
        <w:rPr>
          <w:b w:val="0"/>
          <w:sz w:val="21"/>
          <w:szCs w:val="21"/>
        </w:rPr>
        <w:t xml:space="preserve"> РК КПРФ Н. Иванов принял участие в заседании бюро КРО КПР</w:t>
      </w:r>
      <w:r w:rsidR="001402C7">
        <w:rPr>
          <w:b w:val="0"/>
          <w:sz w:val="21"/>
          <w:szCs w:val="21"/>
        </w:rPr>
        <w:t>Ф</w:t>
      </w:r>
      <w:r w:rsidR="00A946D9" w:rsidRPr="00A946D9">
        <w:rPr>
          <w:b w:val="0"/>
          <w:sz w:val="21"/>
          <w:szCs w:val="21"/>
        </w:rPr>
        <w:t>, на котором</w:t>
      </w:r>
      <w:r w:rsidR="00A946D9" w:rsidRPr="00A946D9">
        <w:rPr>
          <w:sz w:val="21"/>
          <w:szCs w:val="21"/>
        </w:rPr>
        <w:t xml:space="preserve"> </w:t>
      </w:r>
      <w:r w:rsidR="00A946D9" w:rsidRPr="00A946D9">
        <w:rPr>
          <w:b w:val="0"/>
          <w:sz w:val="21"/>
          <w:szCs w:val="21"/>
        </w:rPr>
        <w:t xml:space="preserve">были обсуждены итоги </w:t>
      </w:r>
      <w:r w:rsidR="00A946D9" w:rsidRPr="00A946D9">
        <w:rPr>
          <w:b w:val="0"/>
          <w:sz w:val="21"/>
          <w:szCs w:val="21"/>
          <w:lang w:val="en-US"/>
        </w:rPr>
        <w:t>XVII</w:t>
      </w:r>
      <w:r w:rsidR="00A946D9" w:rsidRPr="00A946D9">
        <w:rPr>
          <w:b w:val="0"/>
          <w:sz w:val="21"/>
          <w:szCs w:val="21"/>
        </w:rPr>
        <w:t xml:space="preserve"> съезда КПРФ и подведены итоги работы в уходящем 2017 году. Первый секретарь КРО КПРФ Яшкин Николай Иванович назвал работу обкома в целом положительной. Список членов партии пополнился новыми именами - коррупционные скандалы, рост социального расслоения и несправедливости вынуждают граждан не оставаться в стороне от проблем, а искать пути решения, что в конечном итоге приводит их к нам. КПРФ остается единственным в стране гарантом честности и социальной справедливости. </w:t>
      </w:r>
      <w:r w:rsidR="00A946D9" w:rsidRPr="00A946D9">
        <w:rPr>
          <w:sz w:val="21"/>
          <w:szCs w:val="21"/>
        </w:rPr>
        <w:t xml:space="preserve"> </w:t>
      </w:r>
      <w:r w:rsidR="00A946D9" w:rsidRPr="00A946D9">
        <w:rPr>
          <w:b w:val="0"/>
          <w:sz w:val="21"/>
          <w:szCs w:val="21"/>
        </w:rPr>
        <w:t>Так как в грядущем году планируются выборы Президента РФ, год обещает быть напряженным.</w:t>
      </w:r>
      <w:r w:rsidR="00A946D9" w:rsidRPr="00A946D9">
        <w:rPr>
          <w:sz w:val="21"/>
          <w:szCs w:val="21"/>
        </w:rPr>
        <w:t xml:space="preserve"> </w:t>
      </w:r>
    </w:p>
    <w:p w:rsidR="00A946D9" w:rsidRPr="00A946D9" w:rsidRDefault="00DB0464" w:rsidP="00DB0464">
      <w:pPr>
        <w:pStyle w:val="1"/>
        <w:spacing w:before="0" w:beforeAutospacing="0" w:after="120" w:afterAutospacing="0"/>
        <w:jc w:val="both"/>
        <w:rPr>
          <w:b w:val="0"/>
          <w:sz w:val="21"/>
          <w:szCs w:val="21"/>
        </w:rPr>
      </w:pPr>
      <w:r>
        <w:rPr>
          <w:sz w:val="21"/>
          <w:szCs w:val="21"/>
        </w:rPr>
        <w:t xml:space="preserve">                        </w:t>
      </w:r>
      <w:r w:rsidR="00C332D7">
        <w:rPr>
          <w:sz w:val="21"/>
          <w:szCs w:val="21"/>
        </w:rPr>
        <w:t xml:space="preserve">                                                     </w:t>
      </w:r>
      <w:r w:rsidR="00A946D9">
        <w:rPr>
          <w:sz w:val="21"/>
          <w:szCs w:val="21"/>
        </w:rPr>
        <w:t>* * *</w:t>
      </w:r>
    </w:p>
    <w:p w:rsidR="00A946D9" w:rsidRDefault="00A946D9" w:rsidP="00BF3BE1">
      <w:pPr>
        <w:pStyle w:val="1"/>
        <w:spacing w:before="0" w:beforeAutospacing="0" w:after="0" w:afterAutospacing="0"/>
        <w:jc w:val="both"/>
        <w:rPr>
          <w:b w:val="0"/>
          <w:sz w:val="21"/>
          <w:szCs w:val="21"/>
        </w:rPr>
        <w:sectPr w:rsidR="00A946D9" w:rsidSect="00A946D9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BF3BE1" w:rsidRPr="00BF3BE1" w:rsidRDefault="00A946D9" w:rsidP="00BF3BE1">
      <w:pPr>
        <w:pStyle w:val="1"/>
        <w:spacing w:before="0" w:beforeAutospacing="0" w:after="0" w:afterAutospacing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lastRenderedPageBreak/>
        <w:t xml:space="preserve">      </w:t>
      </w:r>
      <w:r w:rsidR="00BF3BE1" w:rsidRPr="00BF3BE1">
        <w:rPr>
          <w:b w:val="0"/>
          <w:sz w:val="21"/>
          <w:szCs w:val="21"/>
        </w:rPr>
        <w:t>29 декабря в Мещовском местном отделении КПРФ состоялось очередное партийное собрание, на котором были рассмотрены итоги 17-й съезда Коммунистической партии Российской Федерации (КПРФ) и обсуждены задачи, стоящие перед партийной организацией  в связи с проведением выборов Президента РФ на территории района.  С докладом на собрании выступил первый секретарь райкома КПРФ Н. Иванов. В выступлениях коммунисты района одобрили решения съезда и поддержали выдвижение кандидатом в Президенты РФ директор</w:t>
      </w:r>
      <w:r w:rsidR="001402C7">
        <w:rPr>
          <w:b w:val="0"/>
          <w:sz w:val="21"/>
          <w:szCs w:val="21"/>
        </w:rPr>
        <w:t>а</w:t>
      </w:r>
      <w:r w:rsidR="00BF3BE1" w:rsidRPr="00BF3BE1">
        <w:rPr>
          <w:b w:val="0"/>
          <w:sz w:val="21"/>
          <w:szCs w:val="21"/>
        </w:rPr>
        <w:t xml:space="preserve"> </w:t>
      </w:r>
      <w:hyperlink r:id="rId17" w:tooltip="Совхоз имени Ленина (ЗАО)" w:history="1">
        <w:r w:rsidR="00BF3BE1" w:rsidRPr="00BF3BE1">
          <w:rPr>
            <w:rStyle w:val="a5"/>
            <w:b w:val="0"/>
            <w:color w:val="auto"/>
            <w:sz w:val="21"/>
            <w:szCs w:val="21"/>
            <w:u w:val="none"/>
          </w:rPr>
          <w:t>ЗАО «Совхоз имени Ленина»</w:t>
        </w:r>
      </w:hyperlink>
      <w:r w:rsidR="00BF3BE1" w:rsidRPr="00BF3BE1">
        <w:rPr>
          <w:b w:val="0"/>
          <w:sz w:val="21"/>
          <w:szCs w:val="21"/>
        </w:rPr>
        <w:t xml:space="preserve"> Павла Николаевича </w:t>
      </w:r>
      <w:proofErr w:type="spellStart"/>
      <w:r w:rsidR="00BF3BE1" w:rsidRPr="00BF3BE1">
        <w:rPr>
          <w:b w:val="0"/>
          <w:sz w:val="21"/>
          <w:szCs w:val="21"/>
        </w:rPr>
        <w:t>Грудинина</w:t>
      </w:r>
      <w:proofErr w:type="spellEnd"/>
      <w:r w:rsidR="00BF3BE1" w:rsidRPr="00BF3BE1">
        <w:rPr>
          <w:b w:val="0"/>
          <w:sz w:val="21"/>
          <w:szCs w:val="21"/>
        </w:rPr>
        <w:t>.</w:t>
      </w:r>
      <w:r w:rsidR="001402C7">
        <w:rPr>
          <w:b w:val="0"/>
          <w:sz w:val="21"/>
          <w:szCs w:val="21"/>
        </w:rPr>
        <w:t xml:space="preserve"> Учиты</w:t>
      </w:r>
      <w:r w:rsidR="00870B83">
        <w:rPr>
          <w:b w:val="0"/>
          <w:sz w:val="21"/>
          <w:szCs w:val="21"/>
        </w:rPr>
        <w:t>в</w:t>
      </w:r>
      <w:r w:rsidR="001402C7">
        <w:rPr>
          <w:b w:val="0"/>
          <w:sz w:val="21"/>
          <w:szCs w:val="21"/>
        </w:rPr>
        <w:t xml:space="preserve">ая то, что П.Н. </w:t>
      </w:r>
      <w:proofErr w:type="spellStart"/>
      <w:r w:rsidR="001402C7">
        <w:rPr>
          <w:b w:val="0"/>
          <w:sz w:val="21"/>
          <w:szCs w:val="21"/>
        </w:rPr>
        <w:lastRenderedPageBreak/>
        <w:t>Грудинин</w:t>
      </w:r>
      <w:proofErr w:type="spellEnd"/>
      <w:r w:rsidR="001402C7">
        <w:rPr>
          <w:b w:val="0"/>
          <w:sz w:val="21"/>
          <w:szCs w:val="21"/>
        </w:rPr>
        <w:t xml:space="preserve"> выдвинут не </w:t>
      </w:r>
      <w:r w:rsidR="00870B83">
        <w:rPr>
          <w:b w:val="0"/>
          <w:sz w:val="21"/>
          <w:szCs w:val="21"/>
        </w:rPr>
        <w:t>только</w:t>
      </w:r>
      <w:r w:rsidR="001402C7">
        <w:rPr>
          <w:b w:val="0"/>
          <w:sz w:val="21"/>
          <w:szCs w:val="21"/>
        </w:rPr>
        <w:t xml:space="preserve"> от КПРФ, а от широкого спектра народно-патриотических сил</w:t>
      </w:r>
      <w:r w:rsidR="00870B83">
        <w:rPr>
          <w:b w:val="0"/>
          <w:sz w:val="21"/>
          <w:szCs w:val="21"/>
        </w:rPr>
        <w:t>,</w:t>
      </w:r>
      <w:r w:rsidR="00BF3BE1" w:rsidRPr="00BF3BE1">
        <w:rPr>
          <w:b w:val="0"/>
          <w:sz w:val="21"/>
          <w:szCs w:val="21"/>
        </w:rPr>
        <w:t xml:space="preserve"> предстоит серьёзная агитационная работа с населением района,</w:t>
      </w:r>
      <w:r w:rsidR="00DB7B8F">
        <w:rPr>
          <w:b w:val="0"/>
          <w:sz w:val="21"/>
          <w:szCs w:val="21"/>
        </w:rPr>
        <w:t xml:space="preserve"> а также работа по  пресечению</w:t>
      </w:r>
      <w:r w:rsidR="00BF3BE1" w:rsidRPr="00BF3BE1">
        <w:rPr>
          <w:b w:val="0"/>
          <w:sz w:val="21"/>
          <w:szCs w:val="21"/>
        </w:rPr>
        <w:t xml:space="preserve"> попыток использования административного ресурса.</w:t>
      </w:r>
    </w:p>
    <w:p w:rsidR="00C332D7" w:rsidRDefault="00BF3BE1" w:rsidP="00B352E6">
      <w:pPr>
        <w:pStyle w:val="1"/>
        <w:spacing w:before="0" w:beforeAutospacing="0" w:after="0" w:afterAutospacing="0"/>
        <w:jc w:val="both"/>
        <w:rPr>
          <w:b w:val="0"/>
          <w:sz w:val="21"/>
          <w:szCs w:val="21"/>
        </w:rPr>
      </w:pPr>
      <w:r w:rsidRPr="00BF3BE1">
        <w:rPr>
          <w:b w:val="0"/>
          <w:sz w:val="21"/>
          <w:szCs w:val="21"/>
        </w:rPr>
        <w:t xml:space="preserve">    На собрании образован избирательный штаб, которому и  предстоит организовывать работу по проведению агитации во время предвыборной кампании и контролю за проведением выборов.</w:t>
      </w:r>
      <w:r w:rsidR="00700C16">
        <w:rPr>
          <w:b w:val="0"/>
          <w:sz w:val="21"/>
          <w:szCs w:val="21"/>
        </w:rPr>
        <w:t xml:space="preserve"> Желающие оказать помощь избирательному штабу в проведении агитационной работы могут обратиться по телефону </w:t>
      </w:r>
      <w:r w:rsidR="00700C16" w:rsidRPr="00C332D7">
        <w:rPr>
          <w:sz w:val="21"/>
          <w:szCs w:val="21"/>
        </w:rPr>
        <w:t xml:space="preserve">8 </w:t>
      </w:r>
      <w:r w:rsidR="00C332D7" w:rsidRPr="00C332D7">
        <w:rPr>
          <w:sz w:val="21"/>
          <w:szCs w:val="21"/>
        </w:rPr>
        <w:t>(</w:t>
      </w:r>
      <w:r w:rsidR="00700C16" w:rsidRPr="00C332D7">
        <w:rPr>
          <w:sz w:val="21"/>
          <w:szCs w:val="21"/>
        </w:rPr>
        <w:t>909</w:t>
      </w:r>
      <w:r w:rsidR="00C332D7" w:rsidRPr="00C332D7">
        <w:rPr>
          <w:sz w:val="21"/>
          <w:szCs w:val="21"/>
        </w:rPr>
        <w:t>)</w:t>
      </w:r>
      <w:r w:rsidR="00700C16" w:rsidRPr="00C332D7">
        <w:rPr>
          <w:sz w:val="21"/>
          <w:szCs w:val="21"/>
        </w:rPr>
        <w:t xml:space="preserve"> 250</w:t>
      </w:r>
      <w:r w:rsidR="00C332D7" w:rsidRPr="00C332D7">
        <w:rPr>
          <w:sz w:val="21"/>
          <w:szCs w:val="21"/>
        </w:rPr>
        <w:t xml:space="preserve"> -</w:t>
      </w:r>
      <w:r w:rsidR="00700C16" w:rsidRPr="00C332D7">
        <w:rPr>
          <w:sz w:val="21"/>
          <w:szCs w:val="21"/>
        </w:rPr>
        <w:t xml:space="preserve"> 99 </w:t>
      </w:r>
      <w:r w:rsidR="00C332D7" w:rsidRPr="00C332D7">
        <w:rPr>
          <w:sz w:val="21"/>
          <w:szCs w:val="21"/>
        </w:rPr>
        <w:t xml:space="preserve">- </w:t>
      </w:r>
      <w:r w:rsidR="00700C16" w:rsidRPr="00C332D7">
        <w:rPr>
          <w:sz w:val="21"/>
          <w:szCs w:val="21"/>
        </w:rPr>
        <w:t>10.</w:t>
      </w:r>
    </w:p>
    <w:p w:rsidR="00C332D7" w:rsidRDefault="00C332D7" w:rsidP="00B352E6">
      <w:pPr>
        <w:pStyle w:val="1"/>
        <w:spacing w:before="0" w:beforeAutospacing="0" w:after="0" w:afterAutospacing="0"/>
        <w:jc w:val="both"/>
        <w:rPr>
          <w:b w:val="0"/>
          <w:sz w:val="21"/>
          <w:szCs w:val="21"/>
        </w:rPr>
        <w:sectPr w:rsidR="00C332D7" w:rsidSect="001402C7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</w:p>
    <w:p w:rsidR="00BF3BE1" w:rsidRDefault="00BF3BE1" w:rsidP="00746266">
      <w:pPr>
        <w:pStyle w:val="1"/>
        <w:spacing w:before="0" w:beforeAutospacing="0" w:after="0" w:afterAutospacing="0"/>
        <w:jc w:val="center"/>
        <w:rPr>
          <w:b w:val="0"/>
          <w:sz w:val="21"/>
          <w:szCs w:val="21"/>
        </w:rPr>
        <w:sectPr w:rsidR="00BF3BE1" w:rsidSect="00C332D7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C332D7" w:rsidRDefault="00C332D7" w:rsidP="00C332D7">
      <w:pPr>
        <w:pStyle w:val="1"/>
        <w:spacing w:before="0" w:beforeAutospacing="0" w:after="0" w:afterAutospacing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lastRenderedPageBreak/>
        <w:t xml:space="preserve">      </w:t>
      </w:r>
      <w:r w:rsidRPr="0038773E">
        <w:rPr>
          <w:b w:val="0"/>
          <w:sz w:val="21"/>
          <w:szCs w:val="21"/>
        </w:rPr>
        <w:t xml:space="preserve">7 января актив </w:t>
      </w:r>
      <w:proofErr w:type="spellStart"/>
      <w:r w:rsidRPr="0038773E">
        <w:rPr>
          <w:b w:val="0"/>
          <w:sz w:val="21"/>
          <w:szCs w:val="21"/>
        </w:rPr>
        <w:t>Мещовского</w:t>
      </w:r>
      <w:proofErr w:type="spellEnd"/>
      <w:r w:rsidRPr="0038773E">
        <w:rPr>
          <w:b w:val="0"/>
          <w:sz w:val="21"/>
          <w:szCs w:val="21"/>
        </w:rPr>
        <w:t xml:space="preserve"> местного отделения КПРФ принял участие в митинге, посвящённом 76-й годовщине освобождения Мещовска от немецко-фашистских захватчиков. С копией Знамени Победы</w:t>
      </w:r>
      <w:r>
        <w:rPr>
          <w:b w:val="0"/>
          <w:sz w:val="21"/>
          <w:szCs w:val="21"/>
        </w:rPr>
        <w:t xml:space="preserve"> и</w:t>
      </w:r>
      <w:r w:rsidRPr="0038773E"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 xml:space="preserve">флагами Советского </w:t>
      </w:r>
      <w:r>
        <w:rPr>
          <w:b w:val="0"/>
          <w:sz w:val="21"/>
          <w:szCs w:val="21"/>
        </w:rPr>
        <w:lastRenderedPageBreak/>
        <w:t>Союза</w:t>
      </w:r>
      <w:r w:rsidRPr="0038773E">
        <w:rPr>
          <w:b w:val="0"/>
          <w:sz w:val="21"/>
          <w:szCs w:val="21"/>
        </w:rPr>
        <w:t xml:space="preserve"> коммунисты прошли в общей колонне к месту проведения митинга</w:t>
      </w:r>
      <w:r>
        <w:rPr>
          <w:b w:val="0"/>
          <w:sz w:val="21"/>
          <w:szCs w:val="21"/>
        </w:rPr>
        <w:t xml:space="preserve"> у мемориала славы</w:t>
      </w:r>
      <w:r w:rsidRPr="0038773E">
        <w:rPr>
          <w:b w:val="0"/>
          <w:sz w:val="21"/>
          <w:szCs w:val="21"/>
        </w:rPr>
        <w:t xml:space="preserve">. От </w:t>
      </w:r>
      <w:proofErr w:type="spellStart"/>
      <w:r w:rsidRPr="0038773E">
        <w:rPr>
          <w:b w:val="0"/>
          <w:sz w:val="21"/>
          <w:szCs w:val="21"/>
        </w:rPr>
        <w:t>Мещовского</w:t>
      </w:r>
      <w:proofErr w:type="spellEnd"/>
      <w:r w:rsidRPr="0038773E">
        <w:rPr>
          <w:b w:val="0"/>
          <w:sz w:val="21"/>
          <w:szCs w:val="21"/>
        </w:rPr>
        <w:t xml:space="preserve"> местного отделения КПРФ был возложен венок к памятнику солдата.</w:t>
      </w:r>
    </w:p>
    <w:p w:rsidR="00C332D7" w:rsidRDefault="00C332D7" w:rsidP="00C332D7">
      <w:pPr>
        <w:pStyle w:val="1"/>
        <w:spacing w:before="0" w:beforeAutospacing="0" w:after="0" w:afterAutospacing="0"/>
        <w:jc w:val="both"/>
        <w:rPr>
          <w:b w:val="0"/>
          <w:sz w:val="21"/>
          <w:szCs w:val="21"/>
        </w:rPr>
        <w:sectPr w:rsidR="00C332D7" w:rsidSect="0038773E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</w:p>
    <w:p w:rsidR="005F45DA" w:rsidRDefault="00C332D7" w:rsidP="00C332D7">
      <w:pPr>
        <w:pStyle w:val="1"/>
        <w:spacing w:before="0" w:beforeAutospacing="0" w:after="0" w:afterAutospacing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lastRenderedPageBreak/>
        <w:t xml:space="preserve">                                                                                  </w:t>
      </w:r>
      <w:r w:rsidR="005F45DA">
        <w:rPr>
          <w:b w:val="0"/>
          <w:sz w:val="21"/>
          <w:szCs w:val="21"/>
        </w:rPr>
        <w:t>* * *</w:t>
      </w:r>
      <w:r>
        <w:rPr>
          <w:b w:val="0"/>
          <w:sz w:val="21"/>
          <w:szCs w:val="21"/>
        </w:rPr>
        <w:t xml:space="preserve">                       </w:t>
      </w:r>
    </w:p>
    <w:p w:rsidR="005F45DA" w:rsidRDefault="005F45DA" w:rsidP="00C332D7">
      <w:pPr>
        <w:pStyle w:val="1"/>
        <w:spacing w:before="0" w:beforeAutospacing="0" w:after="0" w:afterAutospacing="0"/>
        <w:jc w:val="both"/>
        <w:rPr>
          <w:b w:val="0"/>
          <w:bCs w:val="0"/>
          <w:sz w:val="21"/>
          <w:szCs w:val="21"/>
        </w:rPr>
      </w:pPr>
      <w:r>
        <w:rPr>
          <w:b w:val="0"/>
          <w:bCs w:val="0"/>
          <w:noProof/>
          <w:sz w:val="21"/>
          <w:szCs w:val="21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110490</wp:posOffset>
            </wp:positionV>
            <wp:extent cx="2152650" cy="1613535"/>
            <wp:effectExtent l="19050" t="0" r="0" b="0"/>
            <wp:wrapTight wrapText="bothSides">
              <wp:wrapPolygon edited="0">
                <wp:start x="-191" y="0"/>
                <wp:lineTo x="-191" y="21421"/>
                <wp:lineTo x="21600" y="21421"/>
                <wp:lineTo x="21600" y="0"/>
                <wp:lineTo x="-191" y="0"/>
              </wp:wrapPolygon>
            </wp:wrapTight>
            <wp:docPr id="2" name="Рисунок 2" descr="P80113-115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80113-1156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5DA" w:rsidRPr="005F45DA" w:rsidRDefault="005F45DA" w:rsidP="00C332D7">
      <w:pPr>
        <w:pStyle w:val="1"/>
        <w:spacing w:before="0" w:beforeAutospacing="0" w:after="0" w:afterAutospacing="0"/>
        <w:jc w:val="both"/>
        <w:rPr>
          <w:b w:val="0"/>
          <w:sz w:val="21"/>
          <w:szCs w:val="21"/>
        </w:rPr>
      </w:pPr>
      <w:r w:rsidRPr="005F45DA">
        <w:rPr>
          <w:b w:val="0"/>
          <w:bCs w:val="0"/>
          <w:sz w:val="21"/>
          <w:szCs w:val="21"/>
        </w:rPr>
        <w:t xml:space="preserve">13 января состоялся пленум Калужского областного комитета КПРФ, в котором приняли участие первый секретарь </w:t>
      </w:r>
      <w:proofErr w:type="spellStart"/>
      <w:r w:rsidRPr="005F45DA">
        <w:rPr>
          <w:b w:val="0"/>
          <w:bCs w:val="0"/>
          <w:sz w:val="21"/>
          <w:szCs w:val="21"/>
        </w:rPr>
        <w:t>Мещовского</w:t>
      </w:r>
      <w:proofErr w:type="spellEnd"/>
      <w:r w:rsidRPr="005F45DA">
        <w:rPr>
          <w:b w:val="0"/>
          <w:bCs w:val="0"/>
          <w:sz w:val="21"/>
          <w:szCs w:val="21"/>
        </w:rPr>
        <w:t xml:space="preserve"> райкома КПРФ Н. Иванов и член контрольно-ревизионной комиссии областной партийной организации В. Беликов. На пленуме был рассмотрен вопрос об итогах </w:t>
      </w:r>
      <w:r w:rsidRPr="005F45DA">
        <w:rPr>
          <w:b w:val="0"/>
          <w:bCs w:val="0"/>
          <w:sz w:val="21"/>
          <w:szCs w:val="21"/>
          <w:lang w:val="en-US"/>
        </w:rPr>
        <w:t>II</w:t>
      </w:r>
      <w:r w:rsidRPr="005F45DA">
        <w:rPr>
          <w:b w:val="0"/>
          <w:bCs w:val="0"/>
          <w:sz w:val="21"/>
          <w:szCs w:val="21"/>
        </w:rPr>
        <w:t xml:space="preserve"> этапа </w:t>
      </w:r>
      <w:r w:rsidRPr="005F45DA">
        <w:rPr>
          <w:b w:val="0"/>
          <w:bCs w:val="0"/>
          <w:sz w:val="21"/>
          <w:szCs w:val="21"/>
          <w:lang w:val="en-US"/>
        </w:rPr>
        <w:t>XVII</w:t>
      </w:r>
      <w:r w:rsidRPr="005F45DA">
        <w:rPr>
          <w:b w:val="0"/>
          <w:bCs w:val="0"/>
          <w:sz w:val="21"/>
          <w:szCs w:val="21"/>
        </w:rPr>
        <w:t xml:space="preserve"> съезда КПРФ и задачах партийной организации по проведению выборов президента Российской Федерации", а также о проведении отчетно-выборной кампании в партийных организациях. На пленуме утвержден состав избирательного штаба кандидата в президенты РФ П.Н. </w:t>
      </w:r>
      <w:proofErr w:type="spellStart"/>
      <w:r w:rsidRPr="005F45DA">
        <w:rPr>
          <w:b w:val="0"/>
          <w:bCs w:val="0"/>
          <w:sz w:val="21"/>
          <w:szCs w:val="21"/>
        </w:rPr>
        <w:t>Грудинина</w:t>
      </w:r>
      <w:proofErr w:type="spellEnd"/>
      <w:r w:rsidRPr="005F45DA">
        <w:rPr>
          <w:b w:val="0"/>
          <w:bCs w:val="0"/>
          <w:sz w:val="21"/>
          <w:szCs w:val="21"/>
        </w:rPr>
        <w:t xml:space="preserve">. </w:t>
      </w:r>
    </w:p>
    <w:tbl>
      <w:tblPr>
        <w:tblW w:w="0" w:type="auto"/>
        <w:tblLook w:val="04A0"/>
      </w:tblPr>
      <w:tblGrid>
        <w:gridCol w:w="36"/>
      </w:tblGrid>
      <w:tr w:rsidR="005F45DA" w:rsidTr="005F45D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45DA" w:rsidRDefault="005F45DA" w:rsidP="005F45DA">
            <w:pPr>
              <w:spacing w:after="3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1"/>
                <w:szCs w:val="21"/>
                <w:lang w:eastAsia="ru-RU"/>
              </w:rPr>
              <w:t xml:space="preserve">    </w:t>
            </w:r>
          </w:p>
        </w:tc>
      </w:tr>
    </w:tbl>
    <w:p w:rsidR="005F45DA" w:rsidRDefault="005F45DA" w:rsidP="005F45D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sectPr w:rsidR="005F45DA" w:rsidSect="005F45DA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5F45DA" w:rsidRDefault="005F45DA" w:rsidP="005F45D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lastRenderedPageBreak/>
        <w:t>*  *  *</w:t>
      </w:r>
    </w:p>
    <w:p w:rsidR="005F45DA" w:rsidRDefault="005F45DA" w:rsidP="005F45D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sectPr w:rsidR="005F45DA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5F45DA" w:rsidRDefault="005F45DA" w:rsidP="005F45D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lastRenderedPageBreak/>
        <w:t xml:space="preserve">   15 января состоялось заседание бюро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Мещовского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 xml:space="preserve"> райкома КПРФ. Члены бюро утвердили план мероприятий по участию партийной организации в подготовке и </w:t>
      </w:r>
      <w:r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lastRenderedPageBreak/>
        <w:t xml:space="preserve">проведении выборов президента РФ на территории района, а также закрепили членов КПРФ за избирательными участками для проведения работы с избирателями. </w:t>
      </w:r>
    </w:p>
    <w:p w:rsidR="005F45DA" w:rsidRDefault="005F45DA" w:rsidP="005F45D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sectPr w:rsidR="005F45DA" w:rsidSect="005F45DA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5F45DA" w:rsidRDefault="005F45DA" w:rsidP="005F45DA">
      <w:pPr>
        <w:pStyle w:val="1"/>
        <w:spacing w:before="0" w:beforeAutospacing="0" w:after="0" w:afterAutospacing="0"/>
        <w:jc w:val="center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lastRenderedPageBreak/>
        <w:t>*  *  *</w:t>
      </w:r>
    </w:p>
    <w:p w:rsidR="005F45DA" w:rsidRDefault="005F45DA" w:rsidP="005F45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sectPr w:rsidR="005F45DA" w:rsidSect="007233A5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 xml:space="preserve">      </w:t>
      </w:r>
    </w:p>
    <w:p w:rsidR="005F45DA" w:rsidRDefault="00E84D41" w:rsidP="005F45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sectPr w:rsidR="005F45DA" w:rsidSect="005F45DA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lastRenderedPageBreak/>
        <w:t xml:space="preserve">      </w:t>
      </w:r>
      <w:r w:rsidR="005F45DA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 xml:space="preserve">18 января состоялось первое заседание организационного штаба по выборам президента РФ, на котором были обсуждены вопросы </w:t>
      </w:r>
      <w:r w:rsidR="005F45DA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lastRenderedPageBreak/>
        <w:t>проведения агитационной работы в предвыборный период.</w:t>
      </w:r>
      <w:r w:rsidR="005F45DA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ab/>
        <w:t xml:space="preserve">                            </w:t>
      </w:r>
    </w:p>
    <w:p w:rsidR="00BF3BE1" w:rsidRDefault="005F45DA" w:rsidP="00C332D7">
      <w:pPr>
        <w:pStyle w:val="1"/>
        <w:spacing w:before="0" w:beforeAutospacing="0" w:after="0" w:afterAutospacing="0"/>
        <w:jc w:val="both"/>
        <w:rPr>
          <w:b w:val="0"/>
          <w:bCs w:val="0"/>
          <w:sz w:val="21"/>
          <w:szCs w:val="21"/>
        </w:rPr>
      </w:pPr>
      <w:r>
        <w:rPr>
          <w:b w:val="0"/>
          <w:sz w:val="21"/>
          <w:szCs w:val="21"/>
        </w:rPr>
        <w:lastRenderedPageBreak/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  <w:t xml:space="preserve">    </w:t>
      </w:r>
      <w:r w:rsidR="00C332D7" w:rsidRPr="005F45DA">
        <w:rPr>
          <w:b w:val="0"/>
          <w:sz w:val="21"/>
          <w:szCs w:val="21"/>
        </w:rPr>
        <w:t xml:space="preserve">  </w:t>
      </w:r>
      <w:proofErr w:type="spellStart"/>
      <w:r w:rsidRPr="005F45DA">
        <w:rPr>
          <w:b w:val="0"/>
          <w:bCs w:val="0"/>
          <w:sz w:val="21"/>
          <w:szCs w:val="21"/>
        </w:rPr>
        <w:t>Мещовский</w:t>
      </w:r>
      <w:proofErr w:type="spellEnd"/>
      <w:r w:rsidRPr="005F45DA">
        <w:rPr>
          <w:b w:val="0"/>
          <w:bCs w:val="0"/>
          <w:sz w:val="21"/>
          <w:szCs w:val="21"/>
        </w:rPr>
        <w:t xml:space="preserve"> райком КПРФ</w:t>
      </w:r>
    </w:p>
    <w:p w:rsidR="005F45DA" w:rsidRPr="005F45DA" w:rsidRDefault="005F45DA" w:rsidP="00C332D7">
      <w:pPr>
        <w:pStyle w:val="1"/>
        <w:spacing w:before="0" w:beforeAutospacing="0" w:after="0" w:afterAutospacing="0"/>
        <w:jc w:val="both"/>
        <w:rPr>
          <w:b w:val="0"/>
          <w:sz w:val="21"/>
          <w:szCs w:val="21"/>
        </w:rPr>
        <w:sectPr w:rsidR="005F45DA" w:rsidRPr="005F45DA" w:rsidSect="007233A5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BF3BE1" w:rsidRDefault="00BF3BE1" w:rsidP="00BF3BE1">
      <w:pPr>
        <w:pStyle w:val="1"/>
        <w:spacing w:before="0" w:beforeAutospacing="0" w:after="0" w:afterAutospacing="0"/>
        <w:jc w:val="both"/>
        <w:rPr>
          <w:b w:val="0"/>
          <w:sz w:val="21"/>
          <w:szCs w:val="21"/>
        </w:rPr>
        <w:sectPr w:rsidR="00BF3BE1" w:rsidSect="007233A5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C332D7" w:rsidRPr="00BF3BE1" w:rsidRDefault="00C332D7" w:rsidP="00C332D7">
      <w:pPr>
        <w:pStyle w:val="1"/>
        <w:spacing w:before="0" w:beforeAutospacing="0" w:after="0" w:afterAutospacing="0"/>
        <w:jc w:val="center"/>
        <w:rPr>
          <w:b w:val="0"/>
          <w:sz w:val="21"/>
          <w:szCs w:val="21"/>
        </w:rPr>
      </w:pPr>
      <w:r>
        <w:rPr>
          <w:sz w:val="21"/>
          <w:szCs w:val="21"/>
        </w:rPr>
        <w:lastRenderedPageBreak/>
        <w:t>В РАЙОННОМ СОБРАНИИ</w:t>
      </w:r>
    </w:p>
    <w:p w:rsidR="00C332D7" w:rsidRDefault="00C332D7" w:rsidP="00C332D7">
      <w:pPr>
        <w:pStyle w:val="1"/>
        <w:spacing w:before="0" w:beforeAutospacing="0" w:after="0" w:afterAutospacing="0"/>
        <w:jc w:val="both"/>
        <w:rPr>
          <w:b w:val="0"/>
          <w:sz w:val="21"/>
          <w:szCs w:val="21"/>
        </w:rPr>
      </w:pPr>
    </w:p>
    <w:p w:rsidR="00C332D7" w:rsidRDefault="00C332D7" w:rsidP="00C332D7">
      <w:pPr>
        <w:pStyle w:val="1"/>
        <w:spacing w:before="0" w:beforeAutospacing="0" w:after="0" w:afterAutospacing="0"/>
        <w:jc w:val="both"/>
        <w:rPr>
          <w:b w:val="0"/>
          <w:sz w:val="21"/>
          <w:szCs w:val="21"/>
        </w:rPr>
        <w:sectPr w:rsidR="00C332D7" w:rsidSect="007233A5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C332D7" w:rsidRDefault="00C332D7" w:rsidP="00C332D7">
      <w:pPr>
        <w:pStyle w:val="1"/>
        <w:spacing w:before="0" w:beforeAutospacing="0" w:after="0" w:afterAutospacing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lastRenderedPageBreak/>
        <w:t xml:space="preserve">     28 декабря состоялось очередное заседание Районного Собрания. При обсуждении повестки дня встал вопрос о включении в неё вопроса "Об утверждении изменений в схему территориального планирования муниципального района "</w:t>
      </w:r>
      <w:proofErr w:type="spellStart"/>
      <w:r>
        <w:rPr>
          <w:b w:val="0"/>
          <w:sz w:val="21"/>
          <w:szCs w:val="21"/>
        </w:rPr>
        <w:t>Мещовский</w:t>
      </w:r>
      <w:proofErr w:type="spellEnd"/>
      <w:r>
        <w:rPr>
          <w:b w:val="0"/>
          <w:sz w:val="21"/>
          <w:szCs w:val="21"/>
        </w:rPr>
        <w:t xml:space="preserve"> район". При этом проект решения по этому вопросу был роздан депутатам перед началом работы Районного Собрания. Таким образом, грубо нарушен регламент работы Районного Собрания, согласно которого проекты решений и материалы к заседанию РС должны быть предоставлены депутатам, как минимум, за неделю до проведения заседания, чтобы депутаты могли ознакомиться с ними. Мной было внесено предложение не рассматривать этот вопрос в связи с его неподготовленностью, однако большинством голосов депутатов от ВПП </w:t>
      </w:r>
      <w:r>
        <w:rPr>
          <w:b w:val="0"/>
          <w:sz w:val="21"/>
          <w:szCs w:val="21"/>
        </w:rPr>
        <w:lastRenderedPageBreak/>
        <w:t>"Единая Россия" вопрос был включен в повестку дня. При обсуждении данного вопроса у депутатов возник вопрос по дороге "</w:t>
      </w:r>
      <w:proofErr w:type="spellStart"/>
      <w:r>
        <w:rPr>
          <w:b w:val="0"/>
          <w:sz w:val="21"/>
          <w:szCs w:val="21"/>
        </w:rPr>
        <w:t>Мещовск-Ломакино-Юрасово</w:t>
      </w:r>
      <w:proofErr w:type="spellEnd"/>
      <w:r>
        <w:rPr>
          <w:b w:val="0"/>
          <w:sz w:val="21"/>
          <w:szCs w:val="21"/>
        </w:rPr>
        <w:t xml:space="preserve">", т.к. дорога уже построена, а земля под неё оформляется только сейчас. Глава муниципального района, председатель Районного Собрания А. Шилов заявил, что "решение </w:t>
      </w:r>
      <w:proofErr w:type="spellStart"/>
      <w:r>
        <w:rPr>
          <w:b w:val="0"/>
          <w:sz w:val="21"/>
          <w:szCs w:val="21"/>
        </w:rPr>
        <w:t>всё-равно</w:t>
      </w:r>
      <w:proofErr w:type="spellEnd"/>
      <w:r>
        <w:rPr>
          <w:b w:val="0"/>
          <w:sz w:val="21"/>
          <w:szCs w:val="21"/>
        </w:rPr>
        <w:t xml:space="preserve"> будет принято", т.к. оно влияет на инвестиционную деятельность в районе.  Но, несмотря на это, при голосовании за принятие решения проголосовали всего три депутата из 9 присутствующих при голосовании, три депутата проголосовали "против" и три - "воздержались". Таким образом, решение не принято, и у депутатов есть возможность более подробно разобраться в этом вопросе, </w:t>
      </w:r>
      <w:proofErr w:type="spellStart"/>
      <w:r>
        <w:rPr>
          <w:b w:val="0"/>
          <w:sz w:val="21"/>
          <w:szCs w:val="21"/>
        </w:rPr>
        <w:t>проконсультиро-ваться</w:t>
      </w:r>
      <w:proofErr w:type="spellEnd"/>
      <w:r>
        <w:rPr>
          <w:b w:val="0"/>
          <w:sz w:val="21"/>
          <w:szCs w:val="21"/>
        </w:rPr>
        <w:t xml:space="preserve"> у юристов.</w:t>
      </w:r>
    </w:p>
    <w:p w:rsidR="00C332D7" w:rsidRDefault="00C332D7" w:rsidP="00C332D7">
      <w:pPr>
        <w:pStyle w:val="1"/>
        <w:spacing w:before="0" w:beforeAutospacing="0" w:after="0" w:afterAutospacing="0"/>
        <w:jc w:val="both"/>
        <w:rPr>
          <w:b w:val="0"/>
          <w:sz w:val="21"/>
          <w:szCs w:val="21"/>
        </w:rPr>
        <w:sectPr w:rsidR="00C332D7" w:rsidSect="00655F78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</w:p>
    <w:p w:rsidR="00C332D7" w:rsidRDefault="00C332D7" w:rsidP="00C332D7">
      <w:pPr>
        <w:pStyle w:val="1"/>
        <w:spacing w:before="0" w:beforeAutospacing="0" w:after="0" w:afterAutospacing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lastRenderedPageBreak/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  <w:t>Н. Иванов,</w:t>
      </w:r>
    </w:p>
    <w:p w:rsidR="00C332D7" w:rsidRDefault="00C332D7" w:rsidP="00C332D7">
      <w:pPr>
        <w:pStyle w:val="1"/>
        <w:spacing w:before="0" w:beforeAutospacing="0" w:after="120" w:afterAutospacing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  <w:t>депутат Районного Собрания</w:t>
      </w:r>
    </w:p>
    <w:p w:rsidR="002A63C3" w:rsidRPr="002A63C3" w:rsidRDefault="00762647" w:rsidP="002A63C3">
      <w:pPr>
        <w:pStyle w:val="1"/>
        <w:shd w:val="clear" w:color="auto" w:fill="FFFFFF"/>
        <w:spacing w:before="120" w:beforeAutospacing="0" w:line="272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ПОЗОР ПРОДОЛЖАЕТСЯ</w:t>
      </w:r>
    </w:p>
    <w:p w:rsidR="00A22651" w:rsidRDefault="00A22651" w:rsidP="002A63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  <w:sectPr w:rsidR="00A22651" w:rsidSect="00415880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2A63C3" w:rsidRPr="00A22651" w:rsidRDefault="002A63C3" w:rsidP="002A63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22651">
        <w:rPr>
          <w:color w:val="000000"/>
          <w:sz w:val="21"/>
          <w:szCs w:val="21"/>
        </w:rPr>
        <w:lastRenderedPageBreak/>
        <w:t xml:space="preserve">      </w:t>
      </w:r>
      <w:r w:rsidRPr="00E7193A">
        <w:rPr>
          <w:b/>
          <w:color w:val="000000"/>
          <w:sz w:val="21"/>
          <w:szCs w:val="21"/>
        </w:rPr>
        <w:t>Международный олимпийский комитет вытер о Россию ноги с особым цинизмом</w:t>
      </w:r>
      <w:r w:rsidRPr="00A22651">
        <w:rPr>
          <w:color w:val="000000"/>
          <w:sz w:val="21"/>
          <w:szCs w:val="21"/>
        </w:rPr>
        <w:t>. Олимпийская сборная России-2018 несет большие потери. 111 наших спортсменов не допущены МОК к Играм в </w:t>
      </w:r>
      <w:proofErr w:type="spellStart"/>
      <w:r w:rsidRPr="00A22651">
        <w:rPr>
          <w:color w:val="000000"/>
          <w:sz w:val="21"/>
          <w:szCs w:val="21"/>
        </w:rPr>
        <w:t>Пхёнчхане</w:t>
      </w:r>
      <w:proofErr w:type="spellEnd"/>
      <w:r w:rsidRPr="00A22651">
        <w:rPr>
          <w:color w:val="000000"/>
          <w:sz w:val="21"/>
          <w:szCs w:val="21"/>
        </w:rPr>
        <w:t xml:space="preserve">. Об этом стало известно </w:t>
      </w:r>
      <w:r w:rsidR="00E7193A">
        <w:rPr>
          <w:color w:val="000000"/>
          <w:sz w:val="21"/>
          <w:szCs w:val="21"/>
        </w:rPr>
        <w:t>23 января, ч</w:t>
      </w:r>
      <w:r w:rsidRPr="00A22651">
        <w:rPr>
          <w:color w:val="000000"/>
          <w:sz w:val="21"/>
          <w:szCs w:val="21"/>
        </w:rPr>
        <w:t>то вызвало шок, как у самих олимпийцев, так и у их тренеров, у болельщиков. Хотя в том, что именно так оно и случится, мало, кто в нашей стране сомневался.</w:t>
      </w:r>
    </w:p>
    <w:p w:rsidR="002A63C3" w:rsidRPr="00A22651" w:rsidRDefault="002A63C3" w:rsidP="002A63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22651">
        <w:rPr>
          <w:color w:val="000000"/>
          <w:sz w:val="21"/>
          <w:szCs w:val="21"/>
        </w:rPr>
        <w:lastRenderedPageBreak/>
        <w:t xml:space="preserve">      Разве что спортивные чиновники. Те почему-то решили, что после извинений в декабре в Лозанне главы НОК РФ </w:t>
      </w:r>
      <w:hyperlink r:id="rId19" w:tgtFrame="_blank" w:history="1">
        <w:r w:rsidRPr="00A22651">
          <w:rPr>
            <w:rStyle w:val="a5"/>
            <w:bCs/>
            <w:color w:val="auto"/>
            <w:sz w:val="21"/>
            <w:szCs w:val="21"/>
            <w:u w:val="none"/>
          </w:rPr>
          <w:t>Александра Жукова</w:t>
        </w:r>
      </w:hyperlink>
      <w:r w:rsidRPr="00A22651">
        <w:rPr>
          <w:color w:val="000000"/>
          <w:sz w:val="21"/>
          <w:szCs w:val="21"/>
        </w:rPr>
        <w:t xml:space="preserve"> перед </w:t>
      </w:r>
      <w:r w:rsidRPr="00A22651">
        <w:rPr>
          <w:rStyle w:val="a6"/>
          <w:b w:val="0"/>
          <w:sz w:val="21"/>
          <w:szCs w:val="21"/>
        </w:rPr>
        <w:t>Томасом Бахом</w:t>
      </w:r>
      <w:r w:rsidRPr="00A22651">
        <w:rPr>
          <w:color w:val="000000"/>
          <w:sz w:val="21"/>
          <w:szCs w:val="21"/>
        </w:rPr>
        <w:t xml:space="preserve"> и его подчиненными, всё само собой успокоится, про допинг историю забудется. И, похоже, расс</w:t>
      </w:r>
      <w:r w:rsidR="00E7193A">
        <w:rPr>
          <w:color w:val="000000"/>
          <w:sz w:val="21"/>
          <w:szCs w:val="21"/>
        </w:rPr>
        <w:t>лабились. Чему доказательством -</w:t>
      </w:r>
      <w:r w:rsidRPr="00A22651">
        <w:rPr>
          <w:color w:val="000000"/>
          <w:sz w:val="21"/>
          <w:szCs w:val="21"/>
        </w:rPr>
        <w:t xml:space="preserve"> отказ в приглашении на Олимпиаду более чем ста спортсменам. И это, похоже, ещё не предел.</w:t>
      </w:r>
    </w:p>
    <w:p w:rsidR="002A63C3" w:rsidRPr="00A22651" w:rsidRDefault="002A63C3" w:rsidP="002A63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22651">
        <w:rPr>
          <w:color w:val="000000"/>
          <w:sz w:val="21"/>
          <w:szCs w:val="21"/>
        </w:rPr>
        <w:lastRenderedPageBreak/>
        <w:t xml:space="preserve">      Не допущены на ОИ-2018 лидер отечественного биатлона </w:t>
      </w:r>
      <w:r w:rsidRPr="00A22651">
        <w:rPr>
          <w:rStyle w:val="a6"/>
          <w:b w:val="0"/>
          <w:sz w:val="21"/>
          <w:szCs w:val="21"/>
        </w:rPr>
        <w:t>Антон Шипулин</w:t>
      </w:r>
      <w:r w:rsidRPr="00A22651">
        <w:rPr>
          <w:b/>
          <w:color w:val="000000"/>
          <w:sz w:val="21"/>
          <w:szCs w:val="21"/>
        </w:rPr>
        <w:t>,</w:t>
      </w:r>
      <w:r w:rsidRPr="00A22651">
        <w:rPr>
          <w:color w:val="000000"/>
          <w:sz w:val="21"/>
          <w:szCs w:val="21"/>
        </w:rPr>
        <w:t xml:space="preserve"> главная надежда в лыжных гонках </w:t>
      </w:r>
      <w:r w:rsidRPr="00A22651">
        <w:rPr>
          <w:rStyle w:val="a6"/>
          <w:b w:val="0"/>
          <w:sz w:val="21"/>
          <w:szCs w:val="21"/>
        </w:rPr>
        <w:t xml:space="preserve">Сергей </w:t>
      </w:r>
      <w:proofErr w:type="spellStart"/>
      <w:r w:rsidRPr="00A22651">
        <w:rPr>
          <w:rStyle w:val="a6"/>
          <w:b w:val="0"/>
          <w:sz w:val="21"/>
          <w:szCs w:val="21"/>
        </w:rPr>
        <w:t>Устюгов</w:t>
      </w:r>
      <w:proofErr w:type="spellEnd"/>
      <w:r w:rsidRPr="00A22651">
        <w:rPr>
          <w:b/>
          <w:color w:val="000000"/>
          <w:sz w:val="21"/>
          <w:szCs w:val="21"/>
        </w:rPr>
        <w:t>,</w:t>
      </w:r>
      <w:r w:rsidRPr="00A22651">
        <w:rPr>
          <w:color w:val="000000"/>
          <w:sz w:val="21"/>
          <w:szCs w:val="21"/>
        </w:rPr>
        <w:t xml:space="preserve"> сильнейшие конькобежцы </w:t>
      </w:r>
      <w:r w:rsidRPr="00A22651">
        <w:rPr>
          <w:rStyle w:val="a6"/>
          <w:b w:val="0"/>
          <w:sz w:val="21"/>
          <w:szCs w:val="21"/>
        </w:rPr>
        <w:t xml:space="preserve">Денис </w:t>
      </w:r>
      <w:proofErr w:type="spellStart"/>
      <w:r w:rsidRPr="00A22651">
        <w:rPr>
          <w:rStyle w:val="a6"/>
          <w:b w:val="0"/>
          <w:sz w:val="21"/>
          <w:szCs w:val="21"/>
        </w:rPr>
        <w:t>Юсков</w:t>
      </w:r>
      <w:proofErr w:type="spellEnd"/>
      <w:r w:rsidRPr="00A22651">
        <w:rPr>
          <w:color w:val="000000"/>
          <w:sz w:val="21"/>
          <w:szCs w:val="21"/>
        </w:rPr>
        <w:t xml:space="preserve"> и </w:t>
      </w:r>
      <w:r w:rsidRPr="00A22651">
        <w:rPr>
          <w:rStyle w:val="a6"/>
          <w:b w:val="0"/>
          <w:sz w:val="21"/>
          <w:szCs w:val="21"/>
        </w:rPr>
        <w:t xml:space="preserve">Павел </w:t>
      </w:r>
      <w:proofErr w:type="spellStart"/>
      <w:r w:rsidRPr="00A22651">
        <w:rPr>
          <w:rStyle w:val="a6"/>
          <w:b w:val="0"/>
          <w:sz w:val="21"/>
          <w:szCs w:val="21"/>
        </w:rPr>
        <w:t>Кулижников</w:t>
      </w:r>
      <w:proofErr w:type="spellEnd"/>
      <w:r w:rsidRPr="00A22651">
        <w:rPr>
          <w:rStyle w:val="a6"/>
          <w:b w:val="0"/>
          <w:sz w:val="21"/>
          <w:szCs w:val="21"/>
        </w:rPr>
        <w:t>,</w:t>
      </w:r>
      <w:r w:rsidRPr="00A22651">
        <w:rPr>
          <w:color w:val="000000"/>
          <w:sz w:val="21"/>
          <w:szCs w:val="21"/>
        </w:rPr>
        <w:t xml:space="preserve"> один из сильнейших в мире в шорт-треке </w:t>
      </w:r>
      <w:r w:rsidRPr="00A22651">
        <w:rPr>
          <w:rStyle w:val="a6"/>
          <w:b w:val="0"/>
          <w:sz w:val="21"/>
          <w:szCs w:val="21"/>
        </w:rPr>
        <w:t>Виктор Ан,</w:t>
      </w:r>
      <w:r w:rsidRPr="00A22651">
        <w:rPr>
          <w:color w:val="000000"/>
          <w:sz w:val="21"/>
          <w:szCs w:val="21"/>
        </w:rPr>
        <w:t xml:space="preserve"> хоккеисты </w:t>
      </w:r>
      <w:r w:rsidRPr="00A22651">
        <w:rPr>
          <w:rStyle w:val="a6"/>
          <w:b w:val="0"/>
          <w:sz w:val="21"/>
          <w:szCs w:val="21"/>
        </w:rPr>
        <w:t xml:space="preserve">Белов, Плотников, </w:t>
      </w:r>
      <w:proofErr w:type="spellStart"/>
      <w:r w:rsidRPr="00A22651">
        <w:rPr>
          <w:rStyle w:val="a6"/>
          <w:b w:val="0"/>
          <w:sz w:val="21"/>
          <w:szCs w:val="21"/>
        </w:rPr>
        <w:t>Ничушкин</w:t>
      </w:r>
      <w:proofErr w:type="spellEnd"/>
      <w:r w:rsidRPr="00A22651">
        <w:rPr>
          <w:rStyle w:val="a6"/>
          <w:b w:val="0"/>
          <w:sz w:val="21"/>
          <w:szCs w:val="21"/>
        </w:rPr>
        <w:t xml:space="preserve">, </w:t>
      </w:r>
      <w:proofErr w:type="spellStart"/>
      <w:r w:rsidRPr="00A22651">
        <w:rPr>
          <w:rStyle w:val="a6"/>
          <w:b w:val="0"/>
          <w:sz w:val="21"/>
          <w:szCs w:val="21"/>
        </w:rPr>
        <w:t>Науменков</w:t>
      </w:r>
      <w:proofErr w:type="spellEnd"/>
      <w:r w:rsidRPr="00A22651">
        <w:rPr>
          <w:color w:val="000000"/>
          <w:sz w:val="21"/>
          <w:szCs w:val="21"/>
        </w:rPr>
        <w:t xml:space="preserve">, фигуристы </w:t>
      </w:r>
      <w:r w:rsidRPr="00A22651">
        <w:rPr>
          <w:rStyle w:val="a6"/>
          <w:b w:val="0"/>
          <w:sz w:val="21"/>
          <w:szCs w:val="21"/>
        </w:rPr>
        <w:t>Ксения Столбова</w:t>
      </w:r>
      <w:r w:rsidRPr="00A22651">
        <w:rPr>
          <w:color w:val="000000"/>
          <w:sz w:val="21"/>
          <w:szCs w:val="21"/>
        </w:rPr>
        <w:t xml:space="preserve"> и </w:t>
      </w:r>
      <w:r w:rsidRPr="00A22651">
        <w:rPr>
          <w:rStyle w:val="a6"/>
          <w:b w:val="0"/>
          <w:sz w:val="21"/>
          <w:szCs w:val="21"/>
        </w:rPr>
        <w:t>Иван Букин</w:t>
      </w:r>
      <w:r w:rsidRPr="00A22651">
        <w:rPr>
          <w:b/>
          <w:color w:val="000000"/>
          <w:sz w:val="21"/>
          <w:szCs w:val="21"/>
        </w:rPr>
        <w:t>…</w:t>
      </w:r>
      <w:r w:rsidRPr="00A22651">
        <w:rPr>
          <w:color w:val="000000"/>
          <w:sz w:val="21"/>
          <w:szCs w:val="21"/>
        </w:rPr>
        <w:t xml:space="preserve"> Это - лишь малая толика из числа «отцепленных» - тех, кто был готов не просто выступить, а реально бороться за медали!</w:t>
      </w:r>
    </w:p>
    <w:p w:rsidR="002A63C3" w:rsidRPr="00A22651" w:rsidRDefault="002A63C3" w:rsidP="002A63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22651">
        <w:rPr>
          <w:color w:val="000000"/>
          <w:sz w:val="21"/>
          <w:szCs w:val="21"/>
        </w:rPr>
        <w:t xml:space="preserve">     Из мужской команды отклонены 90% фамилий из списка, никто из лидеров приглашения не получит. У женской команды отклонено 80% заявки.</w:t>
      </w:r>
    </w:p>
    <w:p w:rsidR="00E7193A" w:rsidRDefault="00A22651" w:rsidP="00E7193A">
      <w:pPr>
        <w:pStyle w:val="a7"/>
        <w:spacing w:before="0" w:beforeAutospacing="0" w:after="0" w:afterAutospacing="0"/>
        <w:jc w:val="both"/>
        <w:textAlignment w:val="top"/>
        <w:rPr>
          <w:rFonts w:ascii="Fira Sans" w:hAnsi="Fira Sans"/>
          <w:sz w:val="21"/>
          <w:szCs w:val="21"/>
        </w:rPr>
      </w:pPr>
      <w:r w:rsidRPr="00A22651">
        <w:rPr>
          <w:sz w:val="21"/>
          <w:szCs w:val="21"/>
        </w:rPr>
        <w:t xml:space="preserve">     </w:t>
      </w:r>
      <w:r w:rsidRPr="00A22651">
        <w:rPr>
          <w:b/>
          <w:sz w:val="21"/>
          <w:szCs w:val="21"/>
        </w:rPr>
        <w:t>Такого унижения наша страна не испытывала никогда!</w:t>
      </w:r>
      <w:r w:rsidRPr="00A22651">
        <w:rPr>
          <w:sz w:val="21"/>
          <w:szCs w:val="21"/>
        </w:rPr>
        <w:t xml:space="preserve"> Но что интересно, руководство страны находится как бы в стороне от этого - оно просто стыдливо молчит: нет никакой реакции на происходящее.</w:t>
      </w:r>
      <w:r w:rsidR="00E7193A" w:rsidRPr="00E7193A">
        <w:rPr>
          <w:rFonts w:ascii="Fira Sans" w:hAnsi="Fira Sans"/>
          <w:sz w:val="21"/>
          <w:szCs w:val="21"/>
        </w:rPr>
        <w:t xml:space="preserve"> </w:t>
      </w:r>
      <w:r w:rsidR="00E7193A">
        <w:rPr>
          <w:rFonts w:ascii="Fira Sans" w:hAnsi="Fira Sans"/>
          <w:sz w:val="21"/>
          <w:szCs w:val="21"/>
        </w:rPr>
        <w:t xml:space="preserve">Правда, пресс-секретарь президента РФ Дмитрий Песков сообщил, что  в  Кремле глубоко сожалеют в связи с отстранением от Олимпийских игр 2018 </w:t>
      </w:r>
      <w:r w:rsidR="00E7193A">
        <w:rPr>
          <w:rFonts w:ascii="Fira Sans" w:hAnsi="Fira Sans"/>
          <w:sz w:val="21"/>
          <w:szCs w:val="21"/>
        </w:rPr>
        <w:lastRenderedPageBreak/>
        <w:t xml:space="preserve">года российских спортсменов Виктора </w:t>
      </w:r>
      <w:proofErr w:type="spellStart"/>
      <w:r w:rsidR="00E7193A">
        <w:rPr>
          <w:rFonts w:ascii="Fira Sans" w:hAnsi="Fira Sans"/>
          <w:sz w:val="21"/>
          <w:szCs w:val="21"/>
        </w:rPr>
        <w:t>Ана</w:t>
      </w:r>
      <w:proofErr w:type="spellEnd"/>
      <w:r w:rsidR="00E7193A">
        <w:rPr>
          <w:rFonts w:ascii="Fira Sans" w:hAnsi="Fira Sans"/>
          <w:sz w:val="21"/>
          <w:szCs w:val="21"/>
        </w:rPr>
        <w:t xml:space="preserve">, Антона Шипулина и Сергея </w:t>
      </w:r>
      <w:proofErr w:type="spellStart"/>
      <w:r w:rsidR="00E7193A">
        <w:rPr>
          <w:rFonts w:ascii="Fira Sans" w:hAnsi="Fira Sans"/>
          <w:sz w:val="21"/>
          <w:szCs w:val="21"/>
        </w:rPr>
        <w:t>Устюгова</w:t>
      </w:r>
      <w:proofErr w:type="spellEnd"/>
      <w:r w:rsidR="00E7193A">
        <w:rPr>
          <w:rFonts w:ascii="Fira Sans" w:hAnsi="Fira Sans"/>
          <w:sz w:val="21"/>
          <w:szCs w:val="21"/>
        </w:rPr>
        <w:t>. Об этом.</w:t>
      </w:r>
    </w:p>
    <w:p w:rsidR="00E7193A" w:rsidRDefault="00E7193A" w:rsidP="00E7193A">
      <w:pPr>
        <w:pStyle w:val="a7"/>
        <w:spacing w:before="0" w:beforeAutospacing="0" w:after="0" w:afterAutospacing="0"/>
        <w:jc w:val="both"/>
        <w:textAlignment w:val="top"/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 xml:space="preserve">     Он назвал произошедшее «удручающей новостью» и выразил надежду, что Международный олимпийский комитет (МОК) прояснит свое решение.</w:t>
      </w:r>
    </w:p>
    <w:p w:rsidR="00E7193A" w:rsidRDefault="00E7193A" w:rsidP="00E7193A">
      <w:pPr>
        <w:pStyle w:val="a7"/>
        <w:spacing w:before="0" w:beforeAutospacing="0" w:after="0" w:afterAutospacing="0"/>
        <w:jc w:val="both"/>
        <w:textAlignment w:val="top"/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 xml:space="preserve">     «Мы действительно видели эти удручающие новости в сообщениях СМИ. Действительно, мы глубоко сожалеем в этой связи, если действительно такие решения приняты. Надеемся, что так или иначе ситуация будет проясняться, потому что, конечно, в ограниченном режиме, но все-таки контакты с </w:t>
      </w:r>
      <w:proofErr w:type="spellStart"/>
      <w:r>
        <w:rPr>
          <w:rFonts w:ascii="Fira Sans" w:hAnsi="Fira Sans"/>
          <w:sz w:val="21"/>
          <w:szCs w:val="21"/>
        </w:rPr>
        <w:t>МОКом</w:t>
      </w:r>
      <w:proofErr w:type="spellEnd"/>
      <w:r>
        <w:rPr>
          <w:rFonts w:ascii="Fira Sans" w:hAnsi="Fira Sans"/>
          <w:sz w:val="21"/>
          <w:szCs w:val="21"/>
        </w:rPr>
        <w:t xml:space="preserve"> осуществляются. Мы надеемся, что в ходе этих контактов удастся прояснить ситуацию с упомянутыми нашими именитыми спортсменами», - сказал Песков.</w:t>
      </w:r>
    </w:p>
    <w:p w:rsidR="00E7193A" w:rsidRDefault="00E7193A" w:rsidP="00E7193A">
      <w:pPr>
        <w:pStyle w:val="a7"/>
        <w:spacing w:before="0" w:beforeAutospacing="0" w:after="0" w:afterAutospacing="0"/>
        <w:jc w:val="both"/>
        <w:textAlignment w:val="top"/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 xml:space="preserve">     И это всё, на что способна наша власть?</w:t>
      </w:r>
    </w:p>
    <w:p w:rsidR="00A22651" w:rsidRDefault="00A22651" w:rsidP="002A63C3">
      <w:pPr>
        <w:pStyle w:val="a7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A22651">
        <w:rPr>
          <w:sz w:val="21"/>
          <w:szCs w:val="21"/>
        </w:rPr>
        <w:t xml:space="preserve">     Но думаю, что это ещё не всё. Начались атаки и на сборную России по футболу: в списках фигурируют 34 футболиста, в т.ч. все футболисты сборной. Скорее всего, будет попытка не допустить сборную России до чемпионата мира. Неужели и на это будет такая же реакция?</w:t>
      </w:r>
    </w:p>
    <w:p w:rsidR="00E7193A" w:rsidRDefault="00E7193A" w:rsidP="002A63C3">
      <w:pPr>
        <w:pStyle w:val="a7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  <w:sectPr w:rsidR="00E7193A" w:rsidSect="00E7193A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</w:p>
    <w:p w:rsidR="00E7193A" w:rsidRDefault="00E7193A" w:rsidP="002A63C3">
      <w:pPr>
        <w:pStyle w:val="a7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  <w:sectPr w:rsidR="00E7193A" w:rsidSect="00415880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A22651" w:rsidRDefault="00BF3BE1" w:rsidP="002A63C3">
      <w:pPr>
        <w:pStyle w:val="a7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ab/>
      </w:r>
      <w:r w:rsidR="00E7193A">
        <w:rPr>
          <w:sz w:val="21"/>
          <w:szCs w:val="21"/>
        </w:rPr>
        <w:t xml:space="preserve">                                                                                                                                        Н. Иванов</w:t>
      </w:r>
    </w:p>
    <w:p w:rsidR="00154001" w:rsidRPr="002A63C3" w:rsidRDefault="00A22651" w:rsidP="002A63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 </w:t>
      </w:r>
    </w:p>
    <w:p w:rsidR="00175792" w:rsidRPr="00C332D7" w:rsidRDefault="00154001" w:rsidP="00C332D7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color w:val="292424"/>
          <w:sz w:val="21"/>
          <w:szCs w:val="21"/>
        </w:rPr>
        <w:sectPr w:rsidR="00175792" w:rsidRPr="00C332D7" w:rsidSect="00415880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  <w:r w:rsidRPr="00154001">
        <w:rPr>
          <w:rFonts w:ascii="Times New Roman" w:hAnsi="Times New Roman" w:cs="Times New Roman"/>
          <w:b/>
          <w:color w:val="292424"/>
          <w:sz w:val="21"/>
          <w:szCs w:val="21"/>
        </w:rPr>
        <w:t>РЕЗКИЙ</w:t>
      </w:r>
      <w:r w:rsidR="005F45DA">
        <w:rPr>
          <w:rFonts w:ascii="Times New Roman" w:hAnsi="Times New Roman" w:cs="Times New Roman"/>
          <w:b/>
          <w:color w:val="292424"/>
          <w:sz w:val="21"/>
          <w:szCs w:val="21"/>
        </w:rPr>
        <w:t xml:space="preserve"> РОСТ ОТТОКА КАПИТАЛА ИЗ РОССИИ</w:t>
      </w:r>
    </w:p>
    <w:p w:rsidR="005F45DA" w:rsidRPr="00175792" w:rsidRDefault="00E824C0" w:rsidP="005F45D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92424"/>
          <w:sz w:val="21"/>
          <w:szCs w:val="21"/>
        </w:rPr>
      </w:pPr>
      <w:r>
        <w:rPr>
          <w:rFonts w:ascii="Times New Roman" w:hAnsi="Times New Roman" w:cs="Times New Roman"/>
          <w:color w:val="292424"/>
          <w:sz w:val="21"/>
          <w:szCs w:val="21"/>
        </w:rPr>
        <w:lastRenderedPageBreak/>
        <w:t xml:space="preserve">       </w:t>
      </w:r>
      <w:r w:rsidR="005F45DA" w:rsidRPr="00175792">
        <w:rPr>
          <w:rFonts w:ascii="Times New Roman" w:hAnsi="Times New Roman" w:cs="Times New Roman"/>
          <w:color w:val="292424"/>
          <w:sz w:val="21"/>
          <w:szCs w:val="21"/>
        </w:rPr>
        <w:t>Российский Центробанк увеличил вложения в американские долговые обязательства еще на $700 миллионов.</w:t>
      </w:r>
    </w:p>
    <w:p w:rsidR="00E824C0" w:rsidRDefault="005F45DA" w:rsidP="0017579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92424"/>
          <w:sz w:val="21"/>
          <w:szCs w:val="21"/>
        </w:rPr>
      </w:pPr>
      <w:r w:rsidRPr="00175792">
        <w:rPr>
          <w:rFonts w:ascii="Times New Roman" w:hAnsi="Times New Roman" w:cs="Times New Roman"/>
          <w:color w:val="292424"/>
          <w:sz w:val="21"/>
          <w:szCs w:val="21"/>
        </w:rPr>
        <w:t xml:space="preserve">      Сейчас в Штатах находится более $105 миллиардов 700 миллионов русских денег. Если на конец сентября 2017 года он составлял $103,9 </w:t>
      </w:r>
      <w:r w:rsidRPr="00175792">
        <w:rPr>
          <w:rFonts w:ascii="Times New Roman" w:hAnsi="Times New Roman" w:cs="Times New Roman"/>
          <w:color w:val="292424"/>
          <w:sz w:val="21"/>
          <w:szCs w:val="21"/>
        </w:rPr>
        <w:lastRenderedPageBreak/>
        <w:t xml:space="preserve">миллиарда, то уже в октябре увеличился до $105 миллиардов. В годовом выражении вложения команды </w:t>
      </w:r>
      <w:proofErr w:type="spellStart"/>
      <w:r w:rsidRPr="00175792">
        <w:rPr>
          <w:rFonts w:ascii="Times New Roman" w:hAnsi="Times New Roman" w:cs="Times New Roman"/>
          <w:color w:val="292424"/>
          <w:sz w:val="21"/>
          <w:szCs w:val="21"/>
        </w:rPr>
        <w:t>Набиуллиной</w:t>
      </w:r>
      <w:proofErr w:type="spellEnd"/>
      <w:r w:rsidRPr="00175792">
        <w:rPr>
          <w:rFonts w:ascii="Times New Roman" w:hAnsi="Times New Roman" w:cs="Times New Roman"/>
          <w:color w:val="292424"/>
          <w:sz w:val="21"/>
          <w:szCs w:val="21"/>
        </w:rPr>
        <w:t xml:space="preserve"> в американские </w:t>
      </w:r>
      <w:proofErr w:type="spellStart"/>
      <w:r w:rsidRPr="00175792">
        <w:rPr>
          <w:rFonts w:ascii="Times New Roman" w:hAnsi="Times New Roman" w:cs="Times New Roman"/>
          <w:color w:val="292424"/>
          <w:sz w:val="21"/>
          <w:szCs w:val="21"/>
        </w:rPr>
        <w:t>гособлигации</w:t>
      </w:r>
      <w:proofErr w:type="spellEnd"/>
      <w:r w:rsidRPr="00175792">
        <w:rPr>
          <w:rFonts w:ascii="Times New Roman" w:hAnsi="Times New Roman" w:cs="Times New Roman"/>
          <w:color w:val="292424"/>
          <w:sz w:val="21"/>
          <w:szCs w:val="21"/>
        </w:rPr>
        <w:t xml:space="preserve"> выросли в ноябре на 22,1%, если сравнивать с началом 2017 года, когда вложе</w:t>
      </w:r>
      <w:r w:rsidR="00E824C0">
        <w:rPr>
          <w:rFonts w:ascii="Times New Roman" w:hAnsi="Times New Roman" w:cs="Times New Roman"/>
          <w:color w:val="292424"/>
          <w:sz w:val="21"/>
          <w:szCs w:val="21"/>
        </w:rPr>
        <w:t>ния составляли $86,6 миллиардов.</w:t>
      </w:r>
    </w:p>
    <w:p w:rsidR="00E824C0" w:rsidRDefault="00E824C0" w:rsidP="0017579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92424"/>
          <w:sz w:val="21"/>
          <w:szCs w:val="21"/>
        </w:rPr>
        <w:sectPr w:rsidR="00E824C0" w:rsidSect="00E824C0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</w:p>
    <w:p w:rsidR="00154001" w:rsidRPr="00175792" w:rsidRDefault="00154001" w:rsidP="00E824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424"/>
          <w:sz w:val="21"/>
          <w:szCs w:val="21"/>
        </w:rPr>
      </w:pPr>
      <w:r w:rsidRPr="00175792">
        <w:rPr>
          <w:rFonts w:ascii="Times New Roman" w:hAnsi="Times New Roman" w:cs="Times New Roman"/>
          <w:color w:val="292424"/>
          <w:sz w:val="21"/>
          <w:szCs w:val="21"/>
        </w:rPr>
        <w:lastRenderedPageBreak/>
        <w:t xml:space="preserve">      Банк России наращивает вложения в бумаги страны, которая готовит очередной пакет антироссийских санкций. Как подобное возможно? Или госпожу </w:t>
      </w:r>
      <w:proofErr w:type="spellStart"/>
      <w:r w:rsidRPr="00175792">
        <w:rPr>
          <w:rFonts w:ascii="Times New Roman" w:hAnsi="Times New Roman" w:cs="Times New Roman"/>
          <w:color w:val="292424"/>
          <w:sz w:val="21"/>
          <w:szCs w:val="21"/>
        </w:rPr>
        <w:t>Набиуллину</w:t>
      </w:r>
      <w:proofErr w:type="spellEnd"/>
      <w:r w:rsidRPr="00175792">
        <w:rPr>
          <w:rFonts w:ascii="Times New Roman" w:hAnsi="Times New Roman" w:cs="Times New Roman"/>
          <w:color w:val="292424"/>
          <w:sz w:val="21"/>
          <w:szCs w:val="21"/>
        </w:rPr>
        <w:t xml:space="preserve"> американцы держат за горло, что она трепыхнуться не может? Не в силах отказать им в помощи? Я уже молчу про патриотизм, про гордость за свою страну. На образование, здравоохранение, инфраструктуру нет денег, а на помощь Америке они очень быстро находятся. И посмотрите, какая великолепная динамика – более 22%! Какая из отраслей российской экономики имеет подобный приток инвестиций?</w:t>
      </w:r>
    </w:p>
    <w:p w:rsidR="00154001" w:rsidRPr="00175792" w:rsidRDefault="00154001" w:rsidP="00E824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424"/>
          <w:sz w:val="21"/>
          <w:szCs w:val="21"/>
        </w:rPr>
      </w:pPr>
      <w:r w:rsidRPr="00175792">
        <w:rPr>
          <w:rFonts w:ascii="Times New Roman" w:hAnsi="Times New Roman" w:cs="Times New Roman"/>
          <w:color w:val="292424"/>
          <w:sz w:val="21"/>
          <w:szCs w:val="21"/>
        </w:rPr>
        <w:t xml:space="preserve">       Если же продолжить анализ отчета ЦБ об его активах в иностранных валютах, госбумагах и золоте за минувший 2017 год, то вывод может вас шокировать. Банк России работает на кого угодно, только не на Россию! Более 77% активов отечественного </w:t>
      </w:r>
      <w:proofErr w:type="spellStart"/>
      <w:r w:rsidRPr="00175792">
        <w:rPr>
          <w:rFonts w:ascii="Times New Roman" w:hAnsi="Times New Roman" w:cs="Times New Roman"/>
          <w:color w:val="292424"/>
          <w:sz w:val="21"/>
          <w:szCs w:val="21"/>
        </w:rPr>
        <w:t>мегарегулятора</w:t>
      </w:r>
      <w:proofErr w:type="spellEnd"/>
      <w:r w:rsidRPr="00175792">
        <w:rPr>
          <w:rFonts w:ascii="Times New Roman" w:hAnsi="Times New Roman" w:cs="Times New Roman"/>
          <w:color w:val="292424"/>
          <w:sz w:val="21"/>
          <w:szCs w:val="21"/>
        </w:rPr>
        <w:t xml:space="preserve"> находится за пределами страны. Львиная доля вложений приходится на иностранные государственные долговые обязательства - более 52% или $218,7 </w:t>
      </w:r>
      <w:r w:rsidRPr="00175792">
        <w:rPr>
          <w:rFonts w:ascii="Times New Roman" w:hAnsi="Times New Roman" w:cs="Times New Roman"/>
          <w:color w:val="292424"/>
          <w:sz w:val="21"/>
          <w:szCs w:val="21"/>
        </w:rPr>
        <w:lastRenderedPageBreak/>
        <w:t>млрд. Самая большая доля активов ЦБ России размещена в американском госдолге (US </w:t>
      </w:r>
      <w:proofErr w:type="spellStart"/>
      <w:r w:rsidRPr="00175792">
        <w:rPr>
          <w:rFonts w:ascii="Times New Roman" w:hAnsi="Times New Roman" w:cs="Times New Roman"/>
          <w:color w:val="292424"/>
          <w:sz w:val="21"/>
          <w:szCs w:val="21"/>
        </w:rPr>
        <w:t>Treasuries</w:t>
      </w:r>
      <w:proofErr w:type="spellEnd"/>
      <w:r w:rsidRPr="00175792">
        <w:rPr>
          <w:rFonts w:ascii="Times New Roman" w:hAnsi="Times New Roman" w:cs="Times New Roman"/>
          <w:color w:val="292424"/>
          <w:sz w:val="21"/>
          <w:szCs w:val="21"/>
        </w:rPr>
        <w:t>) - более 27%, на французский госдолг приходится 12,5%, бумаги Германии - 11,7% и т.д.</w:t>
      </w:r>
    </w:p>
    <w:p w:rsidR="00154001" w:rsidRPr="00175792" w:rsidRDefault="00E84D41" w:rsidP="00E824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92424"/>
          <w:sz w:val="21"/>
          <w:szCs w:val="21"/>
        </w:rPr>
      </w:pPr>
      <w:r>
        <w:rPr>
          <w:rFonts w:ascii="Times New Roman" w:hAnsi="Times New Roman" w:cs="Times New Roman"/>
          <w:color w:val="292424"/>
          <w:sz w:val="21"/>
          <w:szCs w:val="21"/>
        </w:rPr>
        <w:t xml:space="preserve">      </w:t>
      </w:r>
      <w:r w:rsidR="00154001" w:rsidRPr="00175792">
        <w:rPr>
          <w:rFonts w:ascii="Times New Roman" w:hAnsi="Times New Roman" w:cs="Times New Roman"/>
          <w:color w:val="292424"/>
          <w:sz w:val="21"/>
          <w:szCs w:val="21"/>
        </w:rPr>
        <w:t xml:space="preserve">Между тем, вложения в золото были доведены до уровня в $ 67,3 </w:t>
      </w:r>
      <w:proofErr w:type="spellStart"/>
      <w:r w:rsidR="00154001" w:rsidRPr="00175792">
        <w:rPr>
          <w:rFonts w:ascii="Times New Roman" w:hAnsi="Times New Roman" w:cs="Times New Roman"/>
          <w:color w:val="292424"/>
          <w:sz w:val="21"/>
          <w:szCs w:val="21"/>
        </w:rPr>
        <w:t>млрд</w:t>
      </w:r>
      <w:proofErr w:type="spellEnd"/>
      <w:r w:rsidR="00154001" w:rsidRPr="00175792">
        <w:rPr>
          <w:rFonts w:ascii="Times New Roman" w:hAnsi="Times New Roman" w:cs="Times New Roman"/>
          <w:color w:val="292424"/>
          <w:sz w:val="21"/>
          <w:szCs w:val="21"/>
        </w:rPr>
        <w:t xml:space="preserve">  (+16,1%), а остатки на счетах у зарубежных корреспондентов увеличены до $77,6 </w:t>
      </w:r>
      <w:proofErr w:type="spellStart"/>
      <w:r w:rsidR="00154001" w:rsidRPr="00175792">
        <w:rPr>
          <w:rFonts w:ascii="Times New Roman" w:hAnsi="Times New Roman" w:cs="Times New Roman"/>
          <w:color w:val="292424"/>
          <w:sz w:val="21"/>
          <w:szCs w:val="21"/>
        </w:rPr>
        <w:t>млрд</w:t>
      </w:r>
      <w:proofErr w:type="spellEnd"/>
      <w:r w:rsidR="00154001" w:rsidRPr="00175792">
        <w:rPr>
          <w:rFonts w:ascii="Times New Roman" w:hAnsi="Times New Roman" w:cs="Times New Roman"/>
          <w:color w:val="292424"/>
          <w:sz w:val="21"/>
          <w:szCs w:val="21"/>
        </w:rPr>
        <w:t xml:space="preserve"> (доля в активах 18,6%). Российские же вложения в структуре активов ЦБ занимают мизерную позицию - всего 7,2% (кроме золота)! Золото в хранилище регулятора составляет 16,1% от всех активов. Цифры говорят сами за себя.</w:t>
      </w:r>
    </w:p>
    <w:p w:rsidR="00E7193A" w:rsidRDefault="00154001" w:rsidP="00E824C0">
      <w:pPr>
        <w:shd w:val="clear" w:color="auto" w:fill="FFFFFF"/>
        <w:spacing w:after="0" w:line="240" w:lineRule="auto"/>
        <w:jc w:val="both"/>
        <w:rPr>
          <w:rFonts w:ascii="Proxima Nova Rg" w:hAnsi="Proxima Nova Rg" w:cs="Arial"/>
          <w:color w:val="292424"/>
        </w:rPr>
      </w:pPr>
      <w:r w:rsidRPr="00175792">
        <w:rPr>
          <w:rFonts w:ascii="Times New Roman" w:hAnsi="Times New Roman" w:cs="Times New Roman"/>
          <w:color w:val="292424"/>
          <w:sz w:val="21"/>
          <w:szCs w:val="21"/>
        </w:rPr>
        <w:t xml:space="preserve">        Итак, госпожа </w:t>
      </w:r>
      <w:proofErr w:type="spellStart"/>
      <w:r w:rsidRPr="00175792">
        <w:rPr>
          <w:rFonts w:ascii="Times New Roman" w:hAnsi="Times New Roman" w:cs="Times New Roman"/>
          <w:color w:val="292424"/>
          <w:sz w:val="21"/>
          <w:szCs w:val="21"/>
        </w:rPr>
        <w:t>Набиуллина</w:t>
      </w:r>
      <w:proofErr w:type="spellEnd"/>
      <w:r w:rsidRPr="00175792">
        <w:rPr>
          <w:rFonts w:ascii="Times New Roman" w:hAnsi="Times New Roman" w:cs="Times New Roman"/>
          <w:color w:val="292424"/>
          <w:sz w:val="21"/>
          <w:szCs w:val="21"/>
        </w:rPr>
        <w:t xml:space="preserve"> наращивает вложения в американские бумаги, которые в обо</w:t>
      </w:r>
      <w:r w:rsidR="007C22E7">
        <w:rPr>
          <w:rFonts w:ascii="Times New Roman" w:hAnsi="Times New Roman" w:cs="Times New Roman"/>
          <w:color w:val="292424"/>
          <w:sz w:val="21"/>
          <w:szCs w:val="21"/>
        </w:rPr>
        <w:t>зримом будущем могут обрушиться.</w:t>
      </w:r>
      <w:r w:rsidR="007C22E7" w:rsidRPr="007C22E7">
        <w:rPr>
          <w:rFonts w:ascii="Proxima Nova Rg" w:hAnsi="Proxima Nova Rg" w:cs="Arial"/>
          <w:color w:val="292424"/>
        </w:rPr>
        <w:t xml:space="preserve"> </w:t>
      </w:r>
      <w:r w:rsidR="007C22E7">
        <w:rPr>
          <w:rFonts w:ascii="Proxima Nova Rg" w:hAnsi="Proxima Nova Rg" w:cs="Arial"/>
          <w:color w:val="292424"/>
        </w:rPr>
        <w:t xml:space="preserve">В то время, как весь остальной мир отказывается от покупки облигаций, отечественный Центробанк усилил покупку американских </w:t>
      </w:r>
      <w:proofErr w:type="spellStart"/>
      <w:r w:rsidR="007C22E7">
        <w:rPr>
          <w:rFonts w:ascii="Proxima Nova Rg" w:hAnsi="Proxima Nova Rg" w:cs="Arial"/>
          <w:color w:val="292424"/>
        </w:rPr>
        <w:t>treasuries</w:t>
      </w:r>
      <w:proofErr w:type="spellEnd"/>
      <w:r w:rsidR="007C22E7">
        <w:rPr>
          <w:rFonts w:ascii="Proxima Nova Rg" w:hAnsi="Proxima Nova Rg" w:cs="Arial"/>
          <w:color w:val="292424"/>
        </w:rPr>
        <w:t xml:space="preserve">. Такая вот "загадка </w:t>
      </w:r>
      <w:proofErr w:type="spellStart"/>
      <w:r w:rsidR="007C22E7">
        <w:rPr>
          <w:rFonts w:ascii="Proxima Nova Rg" w:hAnsi="Proxima Nova Rg" w:cs="Arial"/>
          <w:color w:val="292424"/>
        </w:rPr>
        <w:t>Набиуллиной</w:t>
      </w:r>
      <w:proofErr w:type="spellEnd"/>
      <w:r w:rsidR="007C22E7">
        <w:rPr>
          <w:rFonts w:ascii="Proxima Nova Rg" w:hAnsi="Proxima Nova Rg" w:cs="Arial"/>
          <w:color w:val="292424"/>
        </w:rPr>
        <w:t>".</w:t>
      </w:r>
    </w:p>
    <w:p w:rsidR="00E824C0" w:rsidRDefault="00E824C0" w:rsidP="00E824C0">
      <w:pPr>
        <w:shd w:val="clear" w:color="auto" w:fill="FFFFFF"/>
        <w:spacing w:after="0" w:line="240" w:lineRule="auto"/>
        <w:jc w:val="both"/>
        <w:rPr>
          <w:rFonts w:ascii="Proxima Nova Rg" w:hAnsi="Proxima Nova Rg" w:cs="Arial"/>
          <w:color w:val="292424"/>
        </w:rPr>
        <w:sectPr w:rsidR="00E824C0" w:rsidSect="00E824C0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  <w:r>
        <w:rPr>
          <w:rFonts w:ascii="Proxima Nova Rg" w:hAnsi="Proxima Nova Rg" w:cs="Arial"/>
          <w:color w:val="292424"/>
        </w:rPr>
        <w:t xml:space="preserve">                     Юрий Пронько,</w:t>
      </w:r>
      <w:r w:rsidRPr="00154001">
        <w:rPr>
          <w:rFonts w:ascii="Proxima Nova Rg" w:hAnsi="Proxima Nova Rg" w:cs="Arial"/>
          <w:color w:val="292424"/>
        </w:rPr>
        <w:t xml:space="preserve"> </w:t>
      </w:r>
      <w:r>
        <w:rPr>
          <w:rFonts w:ascii="Proxima Nova Rg" w:hAnsi="Proxima Nova Rg" w:cs="Arial"/>
          <w:color w:val="292424"/>
        </w:rPr>
        <w:t xml:space="preserve">канал </w:t>
      </w:r>
      <w:r w:rsidR="00415F58">
        <w:rPr>
          <w:rFonts w:ascii="Proxima Nova Rg" w:hAnsi="Proxima Nova Rg" w:cs="Arial"/>
          <w:color w:val="292424"/>
        </w:rPr>
        <w:t>"Царьград"</w:t>
      </w:r>
    </w:p>
    <w:p w:rsidR="007C22E7" w:rsidRDefault="007C22E7" w:rsidP="007C22E7">
      <w:pPr>
        <w:shd w:val="clear" w:color="auto" w:fill="FFFFFF"/>
        <w:spacing w:after="120"/>
        <w:jc w:val="both"/>
        <w:rPr>
          <w:rFonts w:ascii="Proxima Nova Rg" w:hAnsi="Proxima Nova Rg" w:cs="Arial"/>
          <w:color w:val="292424"/>
        </w:rPr>
        <w:sectPr w:rsidR="007C22E7" w:rsidSect="00E824C0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415F58" w:rsidRDefault="00661964" w:rsidP="00415F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</w:t>
      </w:r>
      <w:r w:rsidR="00415F58">
        <w:rPr>
          <w:rFonts w:ascii="Times New Roman" w:hAnsi="Times New Roman"/>
          <w:sz w:val="20"/>
          <w:szCs w:val="20"/>
        </w:rPr>
        <w:t xml:space="preserve">Заказчик: </w:t>
      </w:r>
      <w:proofErr w:type="spellStart"/>
      <w:r w:rsidR="00415F58">
        <w:rPr>
          <w:rFonts w:ascii="Times New Roman" w:hAnsi="Times New Roman"/>
          <w:sz w:val="20"/>
          <w:szCs w:val="20"/>
        </w:rPr>
        <w:t>Мещовское</w:t>
      </w:r>
      <w:proofErr w:type="spellEnd"/>
      <w:r w:rsidR="00415F58">
        <w:rPr>
          <w:rFonts w:ascii="Times New Roman" w:hAnsi="Times New Roman"/>
          <w:sz w:val="20"/>
          <w:szCs w:val="20"/>
        </w:rPr>
        <w:t xml:space="preserve"> местное отделение КРО  КПРФ.</w:t>
      </w:r>
      <w:r w:rsidR="00415F58">
        <w:rPr>
          <w:rFonts w:ascii="Times New Roman" w:hAnsi="Times New Roman" w:cs="Times New Roman"/>
          <w:sz w:val="24"/>
          <w:szCs w:val="24"/>
        </w:rPr>
        <w:tab/>
      </w:r>
      <w:r w:rsidR="00415F58">
        <w:rPr>
          <w:rFonts w:ascii="Times New Roman" w:hAnsi="Times New Roman" w:cs="Times New Roman"/>
          <w:sz w:val="24"/>
          <w:szCs w:val="24"/>
        </w:rPr>
        <w:tab/>
      </w:r>
      <w:r w:rsidR="00415F5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</w:t>
      </w:r>
    </w:p>
    <w:p w:rsidR="00415F58" w:rsidRDefault="00415F58" w:rsidP="00415F5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Редакционная коллегия:  Беликов В.А., Иванов Н.В., </w:t>
      </w:r>
      <w:proofErr w:type="spellStart"/>
      <w:r>
        <w:rPr>
          <w:rFonts w:ascii="Times New Roman" w:hAnsi="Times New Roman"/>
          <w:sz w:val="20"/>
          <w:szCs w:val="20"/>
        </w:rPr>
        <w:t>Кочутов</w:t>
      </w:r>
      <w:proofErr w:type="spellEnd"/>
      <w:r>
        <w:rPr>
          <w:rFonts w:ascii="Times New Roman" w:hAnsi="Times New Roman"/>
          <w:sz w:val="20"/>
          <w:szCs w:val="20"/>
        </w:rPr>
        <w:t xml:space="preserve"> И.И.</w:t>
      </w:r>
    </w:p>
    <w:p w:rsidR="00415F58" w:rsidRDefault="00415F58" w:rsidP="00415F5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Калужская обл., г. Мещовск, пр. Революции, д. 30.</w:t>
      </w:r>
    </w:p>
    <w:p w:rsidR="00415F58" w:rsidRDefault="00415F58" w:rsidP="00415F5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Тираж 500 экз. Оплачено за счет средств   граждан.</w:t>
      </w:r>
    </w:p>
    <w:p w:rsidR="00415F58" w:rsidRDefault="00415F58" w:rsidP="00415F58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Отпечатано в РИА «Калужский Печатный Двор»</w:t>
      </w:r>
    </w:p>
    <w:p w:rsidR="00E824C0" w:rsidRPr="00415F58" w:rsidRDefault="00415F58" w:rsidP="00415F58">
      <w:pPr>
        <w:tabs>
          <w:tab w:val="left" w:pos="4425"/>
        </w:tabs>
        <w:spacing w:after="0"/>
        <w:jc w:val="center"/>
        <w:rPr>
          <w:rStyle w:val="s10"/>
          <w:rFonts w:ascii="Times New Roman" w:hAnsi="Times New Roman" w:cs="Times New Roman"/>
          <w:sz w:val="20"/>
          <w:szCs w:val="20"/>
        </w:rPr>
        <w:sectPr w:rsidR="00E824C0" w:rsidRPr="00415F58" w:rsidSect="00E7193A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г. Калуга, ул. Московская, 247, тел. +7(4842)750-736</w:t>
      </w:r>
    </w:p>
    <w:p w:rsidR="00E84D41" w:rsidRDefault="00E824C0" w:rsidP="00E719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s10"/>
          <w:color w:val="000000"/>
          <w:sz w:val="21"/>
          <w:szCs w:val="21"/>
        </w:rPr>
        <w:lastRenderedPageBreak/>
        <w:t xml:space="preserve">                           </w:t>
      </w:r>
    </w:p>
    <w:p w:rsidR="005F45DA" w:rsidRDefault="005F45DA" w:rsidP="005F45DA">
      <w:pPr>
        <w:pStyle w:val="p19"/>
        <w:spacing w:before="0" w:beforeAutospacing="0" w:after="0" w:afterAutospacing="0"/>
        <w:jc w:val="both"/>
        <w:rPr>
          <w:rStyle w:val="s14"/>
          <w:color w:val="000000"/>
          <w:sz w:val="21"/>
          <w:szCs w:val="21"/>
        </w:rPr>
      </w:pPr>
    </w:p>
    <w:p w:rsidR="002A63C3" w:rsidRDefault="002A63C3" w:rsidP="005F45DA">
      <w:pPr>
        <w:pStyle w:val="p19"/>
        <w:spacing w:before="0" w:beforeAutospacing="0" w:after="0" w:afterAutospacing="0"/>
        <w:jc w:val="both"/>
        <w:rPr>
          <w:rStyle w:val="s14"/>
          <w:color w:val="000000"/>
          <w:sz w:val="21"/>
          <w:szCs w:val="21"/>
        </w:rPr>
      </w:pPr>
    </w:p>
    <w:p w:rsidR="002A63C3" w:rsidRDefault="002A63C3" w:rsidP="005F45DA">
      <w:pPr>
        <w:pStyle w:val="p19"/>
        <w:spacing w:before="0" w:beforeAutospacing="0" w:after="0" w:afterAutospacing="0"/>
        <w:jc w:val="both"/>
        <w:rPr>
          <w:rStyle w:val="s14"/>
          <w:color w:val="000000"/>
          <w:sz w:val="21"/>
          <w:szCs w:val="21"/>
        </w:rPr>
        <w:sectPr w:rsidR="002A63C3" w:rsidSect="00E824C0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5F45DA" w:rsidRDefault="005F45DA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5F45DA" w:rsidSect="00415880">
      <w:type w:val="continuous"/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ira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AF5ED1"/>
    <w:multiLevelType w:val="multilevel"/>
    <w:tmpl w:val="A606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D4927"/>
    <w:multiLevelType w:val="multilevel"/>
    <w:tmpl w:val="346E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90D28"/>
    <w:multiLevelType w:val="multilevel"/>
    <w:tmpl w:val="D7F2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D7143"/>
    <w:multiLevelType w:val="multilevel"/>
    <w:tmpl w:val="69F2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36299"/>
    <w:multiLevelType w:val="multilevel"/>
    <w:tmpl w:val="BAD6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D67BB"/>
    <w:multiLevelType w:val="multilevel"/>
    <w:tmpl w:val="944A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4EFA"/>
    <w:rsid w:val="000448CA"/>
    <w:rsid w:val="00045FBC"/>
    <w:rsid w:val="000631DA"/>
    <w:rsid w:val="000954A9"/>
    <w:rsid w:val="0013695C"/>
    <w:rsid w:val="001402C7"/>
    <w:rsid w:val="001471CC"/>
    <w:rsid w:val="00154001"/>
    <w:rsid w:val="00156AFA"/>
    <w:rsid w:val="00175792"/>
    <w:rsid w:val="001776FB"/>
    <w:rsid w:val="001F0A48"/>
    <w:rsid w:val="002200A9"/>
    <w:rsid w:val="00223EC3"/>
    <w:rsid w:val="002520AC"/>
    <w:rsid w:val="002664D4"/>
    <w:rsid w:val="00273D8F"/>
    <w:rsid w:val="0028162E"/>
    <w:rsid w:val="002A63C3"/>
    <w:rsid w:val="002A7A13"/>
    <w:rsid w:val="002C4205"/>
    <w:rsid w:val="002D583A"/>
    <w:rsid w:val="0037518E"/>
    <w:rsid w:val="0038773E"/>
    <w:rsid w:val="003A4A52"/>
    <w:rsid w:val="003B482A"/>
    <w:rsid w:val="003E32CC"/>
    <w:rsid w:val="003F76D4"/>
    <w:rsid w:val="00415880"/>
    <w:rsid w:val="00415F58"/>
    <w:rsid w:val="004856E9"/>
    <w:rsid w:val="004B2F88"/>
    <w:rsid w:val="0051065D"/>
    <w:rsid w:val="00516BAC"/>
    <w:rsid w:val="00534EFA"/>
    <w:rsid w:val="0053622B"/>
    <w:rsid w:val="0056288A"/>
    <w:rsid w:val="005D5529"/>
    <w:rsid w:val="005F45DA"/>
    <w:rsid w:val="00633855"/>
    <w:rsid w:val="0065566C"/>
    <w:rsid w:val="00655F78"/>
    <w:rsid w:val="00660861"/>
    <w:rsid w:val="00661964"/>
    <w:rsid w:val="00663B55"/>
    <w:rsid w:val="0067766E"/>
    <w:rsid w:val="00683E7B"/>
    <w:rsid w:val="006C03CF"/>
    <w:rsid w:val="00700C16"/>
    <w:rsid w:val="007233A5"/>
    <w:rsid w:val="00744936"/>
    <w:rsid w:val="00745D95"/>
    <w:rsid w:val="00746266"/>
    <w:rsid w:val="0076174A"/>
    <w:rsid w:val="00762647"/>
    <w:rsid w:val="00764E60"/>
    <w:rsid w:val="007C22E7"/>
    <w:rsid w:val="007C5EBE"/>
    <w:rsid w:val="00812B04"/>
    <w:rsid w:val="0082719A"/>
    <w:rsid w:val="00870B83"/>
    <w:rsid w:val="00871A0F"/>
    <w:rsid w:val="00903C7B"/>
    <w:rsid w:val="009600CD"/>
    <w:rsid w:val="009B67AB"/>
    <w:rsid w:val="009F0095"/>
    <w:rsid w:val="00A22651"/>
    <w:rsid w:val="00A257DD"/>
    <w:rsid w:val="00A946D9"/>
    <w:rsid w:val="00AF2677"/>
    <w:rsid w:val="00B10998"/>
    <w:rsid w:val="00B352E6"/>
    <w:rsid w:val="00B6204C"/>
    <w:rsid w:val="00B97513"/>
    <w:rsid w:val="00B97C1D"/>
    <w:rsid w:val="00BA0F20"/>
    <w:rsid w:val="00BE6A5D"/>
    <w:rsid w:val="00BF3BE1"/>
    <w:rsid w:val="00BF6AF9"/>
    <w:rsid w:val="00C332D7"/>
    <w:rsid w:val="00C653E7"/>
    <w:rsid w:val="00C909B6"/>
    <w:rsid w:val="00CC0D3A"/>
    <w:rsid w:val="00D02289"/>
    <w:rsid w:val="00D05A5E"/>
    <w:rsid w:val="00D37657"/>
    <w:rsid w:val="00DA2047"/>
    <w:rsid w:val="00DA2AD8"/>
    <w:rsid w:val="00DB0464"/>
    <w:rsid w:val="00DB7B8F"/>
    <w:rsid w:val="00DF5ADE"/>
    <w:rsid w:val="00E27DEA"/>
    <w:rsid w:val="00E7193A"/>
    <w:rsid w:val="00E824C0"/>
    <w:rsid w:val="00E83DBE"/>
    <w:rsid w:val="00E84343"/>
    <w:rsid w:val="00E84D41"/>
    <w:rsid w:val="00ED3AD9"/>
    <w:rsid w:val="00F14106"/>
    <w:rsid w:val="00F151B8"/>
    <w:rsid w:val="00F273FE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FA"/>
  </w:style>
  <w:style w:type="paragraph" w:styleId="1">
    <w:name w:val="heading 1"/>
    <w:basedOn w:val="a"/>
    <w:link w:val="10"/>
    <w:uiPriority w:val="9"/>
    <w:qFormat/>
    <w:rsid w:val="00534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4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E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4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34EFA"/>
    <w:rPr>
      <w:color w:val="0000FF"/>
      <w:sz w:val="24"/>
      <w:szCs w:val="24"/>
      <w:u w:val="single"/>
      <w:shd w:val="clear" w:color="auto" w:fill="auto"/>
      <w:vertAlign w:val="baseline"/>
    </w:rPr>
  </w:style>
  <w:style w:type="character" w:styleId="a6">
    <w:name w:val="Strong"/>
    <w:basedOn w:val="a0"/>
    <w:uiPriority w:val="22"/>
    <w:qFormat/>
    <w:rsid w:val="00534EFA"/>
    <w:rPr>
      <w:b/>
      <w:bCs/>
    </w:rPr>
  </w:style>
  <w:style w:type="paragraph" w:styleId="a7">
    <w:name w:val="Normal (Web)"/>
    <w:basedOn w:val="a"/>
    <w:uiPriority w:val="99"/>
    <w:unhideWhenUsed/>
    <w:rsid w:val="0053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3">
    <w:name w:val="ya-share2__counter3"/>
    <w:basedOn w:val="a0"/>
    <w:rsid w:val="0065566C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65566C"/>
    <w:rPr>
      <w:color w:val="000000"/>
    </w:rPr>
  </w:style>
  <w:style w:type="character" w:customStyle="1" w:styleId="today-mediatitle">
    <w:name w:val="today-media__title"/>
    <w:basedOn w:val="a0"/>
    <w:rsid w:val="0065566C"/>
  </w:style>
  <w:style w:type="paragraph" w:customStyle="1" w:styleId="11">
    <w:name w:val="Название1"/>
    <w:basedOn w:val="a"/>
    <w:rsid w:val="00DF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">
    <w:name w:val="person"/>
    <w:basedOn w:val="a0"/>
    <w:rsid w:val="00DF5ADE"/>
  </w:style>
  <w:style w:type="character" w:customStyle="1" w:styleId="title2">
    <w:name w:val="title2"/>
    <w:basedOn w:val="a0"/>
    <w:rsid w:val="00DF5ADE"/>
  </w:style>
  <w:style w:type="character" w:customStyle="1" w:styleId="flipbord">
    <w:name w:val="flipbord"/>
    <w:basedOn w:val="a0"/>
    <w:rsid w:val="00DF5ADE"/>
  </w:style>
  <w:style w:type="character" w:customStyle="1" w:styleId="commentsico">
    <w:name w:val="commentsico"/>
    <w:basedOn w:val="a0"/>
    <w:rsid w:val="00DF5ADE"/>
  </w:style>
  <w:style w:type="character" w:customStyle="1" w:styleId="descr">
    <w:name w:val="descr"/>
    <w:basedOn w:val="a0"/>
    <w:rsid w:val="00DF5ADE"/>
  </w:style>
  <w:style w:type="character" w:customStyle="1" w:styleId="dog-link">
    <w:name w:val="dog-link"/>
    <w:basedOn w:val="a0"/>
    <w:rsid w:val="00DF5ADE"/>
  </w:style>
  <w:style w:type="character" w:customStyle="1" w:styleId="resh-link">
    <w:name w:val="resh-link"/>
    <w:basedOn w:val="a0"/>
    <w:rsid w:val="00DF5ADE"/>
  </w:style>
  <w:style w:type="character" w:customStyle="1" w:styleId="newauthors">
    <w:name w:val="newauthors"/>
    <w:basedOn w:val="a0"/>
    <w:rsid w:val="00DF5ADE"/>
  </w:style>
  <w:style w:type="character" w:styleId="a8">
    <w:name w:val="Emphasis"/>
    <w:basedOn w:val="a0"/>
    <w:uiPriority w:val="20"/>
    <w:qFormat/>
    <w:rsid w:val="00DF5ADE"/>
    <w:rPr>
      <w:i/>
      <w:iCs/>
    </w:rPr>
  </w:style>
  <w:style w:type="character" w:customStyle="1" w:styleId="toctoggle">
    <w:name w:val="toctoggle"/>
    <w:basedOn w:val="a0"/>
    <w:rsid w:val="00E84343"/>
  </w:style>
  <w:style w:type="character" w:customStyle="1" w:styleId="tocnumber">
    <w:name w:val="tocnumber"/>
    <w:basedOn w:val="a0"/>
    <w:rsid w:val="00E84343"/>
  </w:style>
  <w:style w:type="character" w:customStyle="1" w:styleId="toctext">
    <w:name w:val="toctext"/>
    <w:basedOn w:val="a0"/>
    <w:rsid w:val="00E84343"/>
  </w:style>
  <w:style w:type="character" w:customStyle="1" w:styleId="editsection">
    <w:name w:val="editsection"/>
    <w:basedOn w:val="a0"/>
    <w:rsid w:val="00E84343"/>
  </w:style>
  <w:style w:type="character" w:customStyle="1" w:styleId="mw-headline">
    <w:name w:val="mw-headline"/>
    <w:basedOn w:val="a0"/>
    <w:rsid w:val="00E84343"/>
  </w:style>
  <w:style w:type="paragraph" w:customStyle="1" w:styleId="b-articletext">
    <w:name w:val="b-article__text"/>
    <w:basedOn w:val="a"/>
    <w:rsid w:val="0074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05A5E"/>
    <w:pPr>
      <w:spacing w:before="240" w:after="388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19">
    <w:name w:val="p19"/>
    <w:basedOn w:val="a"/>
    <w:rsid w:val="0027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273D8F"/>
  </w:style>
  <w:style w:type="paragraph" w:customStyle="1" w:styleId="p41">
    <w:name w:val="p41"/>
    <w:basedOn w:val="a"/>
    <w:rsid w:val="0027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273D8F"/>
  </w:style>
  <w:style w:type="paragraph" w:customStyle="1" w:styleId="p39">
    <w:name w:val="p39"/>
    <w:basedOn w:val="a"/>
    <w:rsid w:val="0027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27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27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basedOn w:val="a0"/>
    <w:rsid w:val="00273D8F"/>
  </w:style>
  <w:style w:type="character" w:customStyle="1" w:styleId="s28">
    <w:name w:val="s28"/>
    <w:basedOn w:val="a0"/>
    <w:rsid w:val="00273D8F"/>
  </w:style>
  <w:style w:type="paragraph" w:customStyle="1" w:styleId="p42">
    <w:name w:val="p42"/>
    <w:basedOn w:val="a"/>
    <w:rsid w:val="0027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273D8F"/>
  </w:style>
  <w:style w:type="paragraph" w:customStyle="1" w:styleId="p21">
    <w:name w:val="p21"/>
    <w:basedOn w:val="a"/>
    <w:rsid w:val="0090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903C7B"/>
  </w:style>
  <w:style w:type="paragraph" w:customStyle="1" w:styleId="p15">
    <w:name w:val="p15"/>
    <w:basedOn w:val="a"/>
    <w:rsid w:val="0090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903C7B"/>
  </w:style>
  <w:style w:type="paragraph" w:customStyle="1" w:styleId="p17">
    <w:name w:val="p17"/>
    <w:basedOn w:val="a"/>
    <w:rsid w:val="0090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903C7B"/>
  </w:style>
  <w:style w:type="paragraph" w:customStyle="1" w:styleId="ConsPlusNormal">
    <w:name w:val="ConsPlusNormal"/>
    <w:rsid w:val="00223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15">
    <w:name w:val="s15"/>
    <w:basedOn w:val="a0"/>
    <w:rsid w:val="00C332D7"/>
  </w:style>
  <w:style w:type="paragraph" w:customStyle="1" w:styleId="p48">
    <w:name w:val="p48"/>
    <w:basedOn w:val="a"/>
    <w:uiPriority w:val="99"/>
    <w:rsid w:val="005F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5">
    <w:name w:val="s35"/>
    <w:basedOn w:val="a0"/>
    <w:rsid w:val="005F45DA"/>
  </w:style>
  <w:style w:type="character" w:customStyle="1" w:styleId="s36">
    <w:name w:val="s36"/>
    <w:basedOn w:val="a0"/>
    <w:rsid w:val="005F45DA"/>
  </w:style>
  <w:style w:type="character" w:customStyle="1" w:styleId="s40">
    <w:name w:val="s40"/>
    <w:basedOn w:val="a0"/>
    <w:rsid w:val="005F45DA"/>
  </w:style>
  <w:style w:type="character" w:customStyle="1" w:styleId="share-counter">
    <w:name w:val="share-counter"/>
    <w:basedOn w:val="a0"/>
    <w:rsid w:val="005F45DA"/>
  </w:style>
  <w:style w:type="character" w:customStyle="1" w:styleId="author9">
    <w:name w:val="author9"/>
    <w:basedOn w:val="a0"/>
    <w:rsid w:val="005F45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26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1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70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891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252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7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4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9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2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5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5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84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5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12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32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2949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113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98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2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1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2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67">
                                      <w:marLeft w:val="1500"/>
                                      <w:marRight w:val="22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82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9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4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6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27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8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21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27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9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2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25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77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917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0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178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0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56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421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8902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9" w:color="DDDDDD"/>
                            <w:left w:val="none" w:sz="0" w:space="0" w:color="auto"/>
                            <w:bottom w:val="single" w:sz="6" w:space="9" w:color="DDDDDD"/>
                            <w:right w:val="none" w:sz="0" w:space="0" w:color="auto"/>
                          </w:divBdr>
                          <w:divsChild>
                            <w:div w:id="4136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884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5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1646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5147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6014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0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70639">
                  <w:marLeft w:val="0"/>
                  <w:marRight w:val="0"/>
                  <w:marTop w:val="525"/>
                  <w:marBottom w:val="525"/>
                  <w:divBdr>
                    <w:top w:val="single" w:sz="6" w:space="0" w:color="D2D2D2"/>
                    <w:left w:val="single" w:sz="6" w:space="0" w:color="D2D2D2"/>
                    <w:bottom w:val="single" w:sz="6" w:space="0" w:color="FFFFFF"/>
                    <w:right w:val="single" w:sz="6" w:space="0" w:color="FFFFFF"/>
                  </w:divBdr>
                  <w:divsChild>
                    <w:div w:id="21301977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FFFFFF"/>
                        <w:left w:val="single" w:sz="6" w:space="6" w:color="FFFFFF"/>
                        <w:bottom w:val="single" w:sz="6" w:space="6" w:color="D2D2D2"/>
                        <w:right w:val="single" w:sz="6" w:space="6" w:color="D2D2D2"/>
                      </w:divBdr>
                      <w:divsChild>
                        <w:div w:id="417219666">
                          <w:marLeft w:val="210"/>
                          <w:marRight w:val="21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1464">
                          <w:marLeft w:val="210"/>
                          <w:marRight w:val="21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44908">
                          <w:marLeft w:val="210"/>
                          <w:marRight w:val="21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09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FFFFFF"/>
                        <w:left w:val="single" w:sz="6" w:space="6" w:color="FFFFFF"/>
                        <w:bottom w:val="single" w:sz="6" w:space="6" w:color="D2D2D2"/>
                        <w:right w:val="single" w:sz="6" w:space="6" w:color="D2D2D2"/>
                      </w:divBdr>
                    </w:div>
                  </w:divsChild>
                </w:div>
                <w:div w:id="16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731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72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7364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0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4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5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2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6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0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1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264556">
                                      <w:marLeft w:val="1500"/>
                                      <w:marRight w:val="22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0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8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76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43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4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6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46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5178059">
                                              <w:marLeft w:val="0"/>
                                              <w:marRight w:val="0"/>
                                              <w:marTop w:val="576"/>
                                              <w:marBottom w:val="2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1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50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90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25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926235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48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4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95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3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1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1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22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41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0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21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8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8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23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960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3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470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2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11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6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472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861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62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22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7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8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8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2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2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31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57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11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0813">
                                      <w:marLeft w:val="1500"/>
                                      <w:marRight w:val="22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39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1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8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9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7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6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335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488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3821">
                  <w:marLeft w:val="495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3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3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0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73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8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0" w:color="EC7263"/>
            <w:right w:val="none" w:sz="0" w:space="0" w:color="auto"/>
          </w:divBdr>
          <w:divsChild>
            <w:div w:id="17589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41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1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2333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6388">
                          <w:marLeft w:val="375"/>
                          <w:marRight w:val="3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01328">
                          <w:marLeft w:val="375"/>
                          <w:marRight w:val="3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34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732215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102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1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7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172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58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17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98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ros.com/wp-content/uploads/2018/01/&#1043;&#1088;&#1091;&#1076;&#1080;&#1085;&#1080;&#1085;.jpg" TargetMode="External"/><Relationship Id="rId13" Type="http://schemas.openxmlformats.org/officeDocument/2006/relationships/hyperlink" Target="http://basetop.ru/wp-content/uploads/2017/11/Logotip.jpg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cyclowiki.org/w/index.php?title=%D0%A0%D0%90%D0%93%D0%A1&amp;action=edit&amp;redlink=1" TargetMode="External"/><Relationship Id="rId17" Type="http://schemas.openxmlformats.org/officeDocument/2006/relationships/hyperlink" Target="http://cyclowiki.org/wiki/%D0%A1%D0%BE%D0%B2%D1%85%D0%BE%D0%B7_%D0%B8%D0%BC%D0%B5%D0%BD%D0%B8_%D0%9B%D0%B5%D0%BD%D0%B8%D0%BD%D0%B0_(%D0%97%D0%90%D0%9E)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source=psearch&amp;text=%D0%BA%D0%BF%D1%80%D1%84&amp;fp=0&amp;img_url=http://ia127.odnoklassniki.ru/getImage?photoId=285652756185&amp;photoType=2&amp;pos=17&amp;rpt=simage&amp;lr=6" TargetMode="External"/><Relationship Id="rId11" Type="http://schemas.openxmlformats.org/officeDocument/2006/relationships/hyperlink" Target="http://cyclowiki.org/w/index.php?title=%D0%9C%D0%BE%D1%81%D0%BA%D0%BE%D0%B2%D1%81%D0%BA%D0%B0%D1%8F_%D0%BE%D0%B1%D0%BB%D0%B0%D1%81%D1%82%D0%BD%D0%B0%D1%8F_%D0%B4%D1%83%D0%BC%D0%B0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prf-kaluga.su/wp-content/uploads/2017/12/5.jpg" TargetMode="External"/><Relationship Id="rId10" Type="http://schemas.openxmlformats.org/officeDocument/2006/relationships/hyperlink" Target="http://cyclowiki.org/wiki/%D0%97%D0%90%D0%9E_%C2%AB%D0%A1%D0%BE%D0%B2%D1%85%D0%BE%D0%B7_%D0%B8%D0%BC%D0%B5%D0%BD%D0%B8_%D0%9B%D0%B5%D0%BD%D0%B8%D0%BD%D0%B0%C2%BB" TargetMode="External"/><Relationship Id="rId19" Type="http://schemas.openxmlformats.org/officeDocument/2006/relationships/hyperlink" Target="http://svpressa.ru/persons/aleksandr-zhuk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F7EC2-159B-4F62-8DAC-362190E3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66</cp:revision>
  <cp:lastPrinted>2018-01-12T05:33:00Z</cp:lastPrinted>
  <dcterms:created xsi:type="dcterms:W3CDTF">2017-12-23T16:24:00Z</dcterms:created>
  <dcterms:modified xsi:type="dcterms:W3CDTF">2018-02-12T15:12:00Z</dcterms:modified>
</cp:coreProperties>
</file>